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FF896" w14:textId="74BC027D" w:rsidR="007A221B" w:rsidRPr="00402B6C" w:rsidRDefault="00B178FD" w:rsidP="00707BA5">
      <w:pPr>
        <w:pStyle w:val="Overskrift1"/>
        <w:rPr>
          <w:rFonts w:ascii="Calibri" w:hAnsi="Calibri" w:cs="Calibri"/>
        </w:rPr>
      </w:pPr>
      <w:r w:rsidRPr="7861C5EC">
        <w:rPr>
          <w:rFonts w:ascii="Calibri" w:hAnsi="Calibri" w:cs="Calibri"/>
        </w:rPr>
        <w:t xml:space="preserve">Vedlegg til Bilag </w:t>
      </w:r>
      <w:r w:rsidR="00645A39" w:rsidRPr="7861C5EC">
        <w:rPr>
          <w:rFonts w:ascii="Calibri" w:hAnsi="Calibri" w:cs="Calibri"/>
        </w:rPr>
        <w:t>1</w:t>
      </w:r>
      <w:r w:rsidRPr="7861C5EC">
        <w:rPr>
          <w:rFonts w:ascii="Calibri" w:hAnsi="Calibri" w:cs="Calibri"/>
        </w:rPr>
        <w:t xml:space="preserve">: </w:t>
      </w:r>
      <w:r w:rsidR="007A221B" w:rsidRPr="7861C5EC">
        <w:rPr>
          <w:rFonts w:ascii="Calibri" w:hAnsi="Calibri" w:cs="Calibri"/>
        </w:rPr>
        <w:t>Personas og roller</w:t>
      </w:r>
    </w:p>
    <w:p w14:paraId="66331F86" w14:textId="47A4CC89" w:rsidR="008F294E" w:rsidRPr="00402B6C" w:rsidRDefault="008F294E" w:rsidP="008F294E">
      <w:pPr>
        <w:rPr>
          <w:rFonts w:ascii="Calibri" w:hAnsi="Calibri" w:cs="Calibri"/>
          <w:sz w:val="22"/>
          <w:szCs w:val="22"/>
        </w:rPr>
      </w:pPr>
      <w:r w:rsidRPr="00402B6C">
        <w:rPr>
          <w:rFonts w:ascii="Calibri" w:hAnsi="Calibri" w:cs="Calibri"/>
          <w:sz w:val="22"/>
          <w:szCs w:val="22"/>
        </w:rPr>
        <w:t xml:space="preserve">Dette </w:t>
      </w:r>
      <w:r w:rsidR="00B178FD" w:rsidRPr="00402B6C">
        <w:rPr>
          <w:rFonts w:ascii="Calibri" w:hAnsi="Calibri" w:cs="Calibri"/>
          <w:sz w:val="22"/>
          <w:szCs w:val="22"/>
        </w:rPr>
        <w:t>dokumentet</w:t>
      </w:r>
      <w:r w:rsidRPr="00402B6C">
        <w:rPr>
          <w:rFonts w:ascii="Calibri" w:hAnsi="Calibri" w:cs="Calibri"/>
          <w:sz w:val="22"/>
          <w:szCs w:val="22"/>
        </w:rPr>
        <w:t xml:space="preserve"> beskriver de sentrale personaene (brukergruppene) og rollene som skal understøttes av løsningen. Personaene representerer ulike grupper som benytter Stortingets tjenester, mens rollene beskriver hvordan brukerne samhandler med løsningen i praksis.</w:t>
      </w:r>
    </w:p>
    <w:p w14:paraId="524D53D6" w14:textId="25317177" w:rsidR="008F294E" w:rsidRPr="00402B6C" w:rsidRDefault="008F294E" w:rsidP="008F294E">
      <w:pPr>
        <w:rPr>
          <w:rFonts w:ascii="Calibri" w:hAnsi="Calibri" w:cs="Calibri"/>
          <w:sz w:val="22"/>
          <w:szCs w:val="22"/>
        </w:rPr>
      </w:pPr>
      <w:r w:rsidRPr="00402B6C">
        <w:rPr>
          <w:rFonts w:ascii="Calibri" w:hAnsi="Calibri" w:cs="Calibri"/>
          <w:sz w:val="22"/>
          <w:szCs w:val="22"/>
        </w:rPr>
        <w:t>Formålet med beskrivelsene er å gi leverandøren forståelse av hvem som skal bruke løsningen, i hvilke situasjoner og med hvilke behov, slik at tilbudt løsning kan ivareta både brukervennlighet, effektiv saksbehandling, styring og forvaltning. Samme person kan ha flere roller, og systemet skal tilpasse funksjonalitet, tilgang og informasjonsnivå basert på både persona</w:t>
      </w:r>
      <w:r w:rsidR="007D4933" w:rsidRPr="00402B6C">
        <w:rPr>
          <w:rFonts w:ascii="Calibri" w:hAnsi="Calibri" w:cs="Calibri"/>
          <w:sz w:val="22"/>
          <w:szCs w:val="22"/>
        </w:rPr>
        <w:t>s</w:t>
      </w:r>
      <w:r w:rsidRPr="00402B6C">
        <w:rPr>
          <w:rFonts w:ascii="Calibri" w:hAnsi="Calibri" w:cs="Calibri"/>
          <w:sz w:val="22"/>
          <w:szCs w:val="22"/>
        </w:rPr>
        <w:t xml:space="preserve"> og rolle.</w:t>
      </w:r>
    </w:p>
    <w:p w14:paraId="7E7AC5F2" w14:textId="77777777" w:rsidR="006C652A" w:rsidRPr="00402B6C" w:rsidRDefault="008F294E" w:rsidP="008F294E">
      <w:pPr>
        <w:rPr>
          <w:rFonts w:ascii="Calibri" w:hAnsi="Calibri" w:cs="Calibri"/>
          <w:sz w:val="22"/>
          <w:szCs w:val="22"/>
        </w:rPr>
      </w:pPr>
      <w:r w:rsidRPr="00402B6C">
        <w:rPr>
          <w:rFonts w:ascii="Calibri" w:hAnsi="Calibri" w:cs="Calibri"/>
          <w:sz w:val="22"/>
          <w:szCs w:val="22"/>
        </w:rPr>
        <w:t>Løsningen skal støtte disse på en helhetlig og konsistent måte innenfor én felles ESM</w:t>
      </w:r>
      <w:r w:rsidRPr="00402B6C">
        <w:rPr>
          <w:rFonts w:ascii="Cambria Math" w:hAnsi="Cambria Math" w:cs="Cambria Math"/>
          <w:sz w:val="22"/>
          <w:szCs w:val="22"/>
        </w:rPr>
        <w:t>‑</w:t>
      </w:r>
      <w:r w:rsidRPr="00402B6C">
        <w:rPr>
          <w:rFonts w:ascii="Calibri" w:hAnsi="Calibri" w:cs="Calibri"/>
          <w:sz w:val="22"/>
          <w:szCs w:val="22"/>
        </w:rPr>
        <w:t>plattform, primært basert på standardfunksjonalitet.</w:t>
      </w:r>
    </w:p>
    <w:p w14:paraId="32EE9B46" w14:textId="77777777" w:rsidR="008604C2" w:rsidRPr="00402B6C" w:rsidRDefault="008604C2" w:rsidP="004C05D6">
      <w:pPr>
        <w:pStyle w:val="Overskrift2"/>
        <w:rPr>
          <w:rFonts w:ascii="Calibri" w:hAnsi="Calibri" w:cs="Calibri"/>
        </w:rPr>
      </w:pPr>
      <w:r w:rsidRPr="00402B6C">
        <w:rPr>
          <w:rFonts w:ascii="Calibri" w:hAnsi="Calibri" w:cs="Calibri"/>
        </w:rPr>
        <w:t>Personas</w:t>
      </w:r>
    </w:p>
    <w:p w14:paraId="39E3416B" w14:textId="6EBEE6F0" w:rsidR="004C05D6" w:rsidRPr="00402B6C" w:rsidRDefault="004C05D6" w:rsidP="008F294E">
      <w:pPr>
        <w:rPr>
          <w:rFonts w:ascii="Calibri" w:hAnsi="Calibri" w:cs="Calibri"/>
          <w:sz w:val="22"/>
          <w:szCs w:val="22"/>
        </w:rPr>
      </w:pPr>
      <w:r w:rsidRPr="00402B6C">
        <w:rPr>
          <w:rFonts w:ascii="Calibri" w:hAnsi="Calibri" w:cs="Calibri"/>
          <w:sz w:val="22"/>
          <w:szCs w:val="22"/>
        </w:rPr>
        <w:t>Dette avsnittet beskriver de sentrale personaene (brukergruppene) som skal benytte løsningen. Personaene representerer ulike typer brukere med forskjellige forutsetninger, behov og bruksmønstre, og gir kontekst for hvordan løsningen skal støtte en variert brukerbase. Beskrivelsene skal bidra til en felles forståelse av brukernes perspektiv og forventninger, og danne grunnlag for vurdering av brukervennlighet, tilgjengelighet og tilpasning i løsningen.</w:t>
      </w:r>
    </w:p>
    <w:p w14:paraId="799E123D" w14:textId="5D2B394D" w:rsidR="007A221B" w:rsidRPr="00402B6C" w:rsidRDefault="006C652A" w:rsidP="008F294E">
      <w:pPr>
        <w:rPr>
          <w:rFonts w:ascii="Calibri" w:hAnsi="Calibri" w:cs="Calibri"/>
          <w:sz w:val="22"/>
          <w:szCs w:val="22"/>
        </w:rPr>
      </w:pPr>
      <w:r w:rsidRPr="00402B6C">
        <w:rPr>
          <w:rFonts w:ascii="Calibri" w:hAnsi="Calibri" w:cs="Calibri"/>
          <w:sz w:val="22"/>
          <w:szCs w:val="22"/>
        </w:rPr>
        <w:t>Stortinget benytter</w:t>
      </w:r>
      <w:r w:rsidR="00551C9C">
        <w:rPr>
          <w:rFonts w:ascii="Calibri" w:hAnsi="Calibri" w:cs="Calibri"/>
          <w:sz w:val="22"/>
          <w:szCs w:val="22"/>
        </w:rPr>
        <w:t xml:space="preserve"> </w:t>
      </w:r>
      <w:r w:rsidR="007A221B" w:rsidRPr="00402B6C">
        <w:rPr>
          <w:rFonts w:ascii="Calibri" w:hAnsi="Calibri" w:cs="Calibri"/>
          <w:sz w:val="22"/>
          <w:szCs w:val="22"/>
        </w:rPr>
        <w:t>følgende personas:</w:t>
      </w:r>
    </w:p>
    <w:p w14:paraId="241759F1" w14:textId="77777777" w:rsidR="007A221B" w:rsidRPr="00402B6C" w:rsidRDefault="007A221B" w:rsidP="006C652A">
      <w:pPr>
        <w:spacing w:after="0"/>
        <w:rPr>
          <w:rFonts w:ascii="Calibri" w:hAnsi="Calibri" w:cs="Calibri"/>
          <w:sz w:val="22"/>
          <w:szCs w:val="22"/>
        </w:rPr>
      </w:pPr>
      <w:r w:rsidRPr="00402B6C">
        <w:rPr>
          <w:rFonts w:ascii="Calibri" w:hAnsi="Calibri" w:cs="Calibri"/>
          <w:sz w:val="22"/>
          <w:szCs w:val="22"/>
        </w:rPr>
        <w:t>Stortingsrepresentanter (ikke ansatt i Stortingets administrasjon)</w:t>
      </w:r>
    </w:p>
    <w:p w14:paraId="2EE2305E" w14:textId="1C7E7CFB" w:rsidR="007A221B" w:rsidRDefault="007A221B" w:rsidP="006C652A">
      <w:pPr>
        <w:pStyle w:val="Listeavsnitt"/>
        <w:numPr>
          <w:ilvl w:val="0"/>
          <w:numId w:val="17"/>
        </w:numPr>
        <w:spacing w:after="0"/>
        <w:rPr>
          <w:rFonts w:ascii="Calibri" w:hAnsi="Calibri" w:cs="Calibri"/>
          <w:sz w:val="22"/>
          <w:szCs w:val="22"/>
        </w:rPr>
      </w:pPr>
      <w:commentRangeStart w:id="0"/>
      <w:commentRangeStart w:id="1"/>
      <w:r w:rsidRPr="00402B6C">
        <w:rPr>
          <w:rFonts w:ascii="Calibri" w:hAnsi="Calibri" w:cs="Calibri"/>
          <w:sz w:val="22"/>
          <w:szCs w:val="22"/>
        </w:rPr>
        <w:t>Bruker løsningen sporadisk og forventer enkel tilgang, rask oppfølging og høy konfidensialitet.</w:t>
      </w:r>
      <w:commentRangeEnd w:id="0"/>
      <w:r w:rsidR="0071790B" w:rsidRPr="00402B6C">
        <w:rPr>
          <w:rStyle w:val="CommentReference"/>
          <w:rFonts w:ascii="Calibri" w:hAnsi="Calibri" w:cs="Calibri"/>
          <w:sz w:val="22"/>
          <w:szCs w:val="22"/>
        </w:rPr>
        <w:commentReference w:id="0"/>
      </w:r>
      <w:commentRangeEnd w:id="1"/>
      <w:r w:rsidR="00AF115A">
        <w:rPr>
          <w:rStyle w:val="Merknadsreferanse"/>
        </w:rPr>
        <w:commentReference w:id="1"/>
      </w:r>
    </w:p>
    <w:p w14:paraId="77FF8ADF" w14:textId="5EADE4CA" w:rsidR="00AB60CD" w:rsidRPr="00402B6C" w:rsidRDefault="00AB60CD" w:rsidP="006C652A">
      <w:pPr>
        <w:pStyle w:val="Listeavsnitt"/>
        <w:numPr>
          <w:ilvl w:val="0"/>
          <w:numId w:val="17"/>
        </w:numPr>
        <w:spacing w:after="0"/>
        <w:rPr>
          <w:rFonts w:ascii="Calibri" w:hAnsi="Calibri" w:cs="Calibri"/>
          <w:sz w:val="22"/>
          <w:szCs w:val="22"/>
        </w:rPr>
      </w:pPr>
      <w:r w:rsidRPr="00AB60CD">
        <w:rPr>
          <w:rFonts w:ascii="Calibri" w:hAnsi="Calibri" w:cs="Calibri"/>
          <w:sz w:val="22"/>
          <w:szCs w:val="22"/>
        </w:rPr>
        <w:t>Utsatt for at spørsmål og svar kan være gjenstand for innsynsbegjæringer</w:t>
      </w:r>
    </w:p>
    <w:p w14:paraId="6135ADB8" w14:textId="77777777" w:rsidR="007A221B" w:rsidRPr="00402B6C" w:rsidRDefault="007A221B" w:rsidP="006C652A">
      <w:pPr>
        <w:spacing w:after="0"/>
        <w:rPr>
          <w:rFonts w:ascii="Calibri" w:hAnsi="Calibri" w:cs="Calibri"/>
          <w:sz w:val="22"/>
          <w:szCs w:val="22"/>
        </w:rPr>
      </w:pPr>
      <w:r w:rsidRPr="00402B6C">
        <w:rPr>
          <w:rFonts w:ascii="Calibri" w:hAnsi="Calibri" w:cs="Calibri"/>
          <w:sz w:val="22"/>
          <w:szCs w:val="22"/>
        </w:rPr>
        <w:t>Ansatte i partigruppene (ikke ansatt i Stortingets administrasjon)</w:t>
      </w:r>
    </w:p>
    <w:p w14:paraId="63564455" w14:textId="6C8060D4" w:rsidR="007A221B" w:rsidRPr="00402B6C" w:rsidRDefault="007A221B" w:rsidP="006C652A">
      <w:pPr>
        <w:pStyle w:val="Listeavsnitt"/>
        <w:numPr>
          <w:ilvl w:val="0"/>
          <w:numId w:val="17"/>
        </w:numPr>
        <w:spacing w:after="0"/>
        <w:rPr>
          <w:rFonts w:ascii="Calibri" w:hAnsi="Calibri" w:cs="Calibri"/>
          <w:sz w:val="22"/>
          <w:szCs w:val="22"/>
        </w:rPr>
      </w:pPr>
      <w:r w:rsidRPr="00402B6C">
        <w:rPr>
          <w:rFonts w:ascii="Calibri" w:hAnsi="Calibri" w:cs="Calibri"/>
          <w:sz w:val="22"/>
          <w:szCs w:val="22"/>
        </w:rPr>
        <w:t>Har behov for støtte</w:t>
      </w:r>
      <w:r w:rsidRPr="00402B6C">
        <w:rPr>
          <w:rFonts w:ascii="Cambria Math" w:hAnsi="Cambria Math" w:cs="Cambria Math"/>
          <w:sz w:val="22"/>
          <w:szCs w:val="22"/>
        </w:rPr>
        <w:t>‑</w:t>
      </w:r>
      <w:r w:rsidRPr="00402B6C">
        <w:rPr>
          <w:rFonts w:ascii="Calibri" w:hAnsi="Calibri" w:cs="Calibri"/>
          <w:sz w:val="22"/>
          <w:szCs w:val="22"/>
        </w:rPr>
        <w:t xml:space="preserve"> og fellestjenester med lav terskel for innmelding og tydelig kommunikasjon.</w:t>
      </w:r>
    </w:p>
    <w:p w14:paraId="152CAC72" w14:textId="77777777" w:rsidR="007A221B" w:rsidRPr="00402B6C" w:rsidRDefault="007A221B" w:rsidP="006C652A">
      <w:pPr>
        <w:spacing w:after="0"/>
        <w:rPr>
          <w:rFonts w:ascii="Calibri" w:hAnsi="Calibri" w:cs="Calibri"/>
          <w:sz w:val="22"/>
          <w:szCs w:val="22"/>
        </w:rPr>
      </w:pPr>
      <w:r w:rsidRPr="00402B6C">
        <w:rPr>
          <w:rFonts w:ascii="Calibri" w:hAnsi="Calibri" w:cs="Calibri"/>
          <w:sz w:val="22"/>
          <w:szCs w:val="22"/>
        </w:rPr>
        <w:t>Ansatte i administrasjonen</w:t>
      </w:r>
    </w:p>
    <w:p w14:paraId="6DE056CC" w14:textId="4E6BEF4C" w:rsidR="007A221B" w:rsidRPr="00402B6C" w:rsidRDefault="007A221B" w:rsidP="006C652A">
      <w:pPr>
        <w:pStyle w:val="Listeavsnitt"/>
        <w:numPr>
          <w:ilvl w:val="0"/>
          <w:numId w:val="17"/>
        </w:numPr>
        <w:spacing w:after="0"/>
        <w:rPr>
          <w:rFonts w:ascii="Calibri" w:hAnsi="Calibri" w:cs="Calibri"/>
          <w:sz w:val="22"/>
          <w:szCs w:val="22"/>
        </w:rPr>
      </w:pPr>
      <w:r w:rsidRPr="00402B6C">
        <w:rPr>
          <w:rFonts w:ascii="Calibri" w:hAnsi="Calibri" w:cs="Calibri"/>
          <w:sz w:val="22"/>
          <w:szCs w:val="22"/>
        </w:rPr>
        <w:t>Fast ansatte som benytter løsningen både som sluttbrukere og i enkelte tilfeller som saksbehandlere, ledere eller godkjennere.</w:t>
      </w:r>
    </w:p>
    <w:p w14:paraId="3D8E7463" w14:textId="77777777" w:rsidR="007A221B" w:rsidRPr="00402B6C" w:rsidRDefault="007A221B" w:rsidP="006C652A">
      <w:pPr>
        <w:spacing w:after="0"/>
        <w:rPr>
          <w:rFonts w:ascii="Calibri" w:hAnsi="Calibri" w:cs="Calibri"/>
          <w:sz w:val="22"/>
          <w:szCs w:val="22"/>
        </w:rPr>
      </w:pPr>
      <w:r w:rsidRPr="00402B6C">
        <w:rPr>
          <w:rFonts w:ascii="Calibri" w:hAnsi="Calibri" w:cs="Calibri"/>
          <w:sz w:val="22"/>
          <w:szCs w:val="22"/>
        </w:rPr>
        <w:t>Eksterne konsulenter</w:t>
      </w:r>
    </w:p>
    <w:p w14:paraId="1D13C3EC" w14:textId="77DF4D57" w:rsidR="007A221B" w:rsidRDefault="007A221B" w:rsidP="006C652A">
      <w:pPr>
        <w:pStyle w:val="Listeavsnitt"/>
        <w:numPr>
          <w:ilvl w:val="0"/>
          <w:numId w:val="17"/>
        </w:numPr>
        <w:spacing w:after="0"/>
        <w:rPr>
          <w:rFonts w:ascii="Calibri" w:hAnsi="Calibri" w:cs="Calibri"/>
          <w:sz w:val="22"/>
          <w:szCs w:val="22"/>
        </w:rPr>
      </w:pPr>
      <w:r w:rsidRPr="7861C5EC">
        <w:rPr>
          <w:rFonts w:ascii="Calibri" w:hAnsi="Calibri" w:cs="Calibri"/>
          <w:sz w:val="22"/>
          <w:szCs w:val="22"/>
        </w:rPr>
        <w:t>Midlertidige brukere med tids</w:t>
      </w:r>
      <w:r w:rsidRPr="7861C5EC">
        <w:rPr>
          <w:rFonts w:ascii="Cambria Math" w:hAnsi="Cambria Math" w:cs="Cambria Math"/>
          <w:sz w:val="22"/>
          <w:szCs w:val="22"/>
        </w:rPr>
        <w:t>‑</w:t>
      </w:r>
      <w:r w:rsidRPr="7861C5EC">
        <w:rPr>
          <w:rFonts w:ascii="Calibri" w:hAnsi="Calibri" w:cs="Calibri"/>
          <w:sz w:val="22"/>
          <w:szCs w:val="22"/>
        </w:rPr>
        <w:t xml:space="preserve"> og rolleavgrenset tilgang, begrenset organisasjonskunnskap og behov for rask og forutsigbar støtte.</w:t>
      </w:r>
    </w:p>
    <w:p w14:paraId="45925008" w14:textId="31BC7A67" w:rsidR="3706588C" w:rsidRDefault="3706588C" w:rsidP="7861C5EC">
      <w:pPr>
        <w:spacing w:after="0"/>
        <w:rPr>
          <w:rFonts w:ascii="Calibri" w:hAnsi="Calibri" w:cs="Calibri"/>
          <w:sz w:val="22"/>
          <w:szCs w:val="22"/>
        </w:rPr>
      </w:pPr>
      <w:r w:rsidRPr="7861C5EC">
        <w:rPr>
          <w:rFonts w:ascii="Calibri" w:hAnsi="Calibri" w:cs="Calibri"/>
          <w:sz w:val="22"/>
          <w:szCs w:val="22"/>
        </w:rPr>
        <w:t>Ekstern</w:t>
      </w:r>
      <w:r w:rsidR="1C507A08" w:rsidRPr="7861C5EC">
        <w:rPr>
          <w:rFonts w:ascii="Calibri" w:hAnsi="Calibri" w:cs="Calibri"/>
          <w:sz w:val="22"/>
          <w:szCs w:val="22"/>
        </w:rPr>
        <w:t xml:space="preserve"> bruker -</w:t>
      </w:r>
      <w:r w:rsidR="0BF28E87" w:rsidRPr="7861C5EC">
        <w:rPr>
          <w:rFonts w:ascii="Calibri" w:hAnsi="Calibri" w:cs="Calibri"/>
          <w:sz w:val="22"/>
          <w:szCs w:val="22"/>
        </w:rPr>
        <w:t xml:space="preserve"> </w:t>
      </w:r>
      <w:r w:rsidR="1C507A08" w:rsidRPr="7861C5EC">
        <w:rPr>
          <w:rFonts w:ascii="Calibri" w:hAnsi="Calibri" w:cs="Calibri"/>
          <w:sz w:val="22"/>
          <w:szCs w:val="22"/>
        </w:rPr>
        <w:t>utenfor Stortingets organisasjon</w:t>
      </w:r>
    </w:p>
    <w:p w14:paraId="58646F6C" w14:textId="7B885E34" w:rsidR="1C507A08" w:rsidRDefault="1C507A08" w:rsidP="7861C5EC">
      <w:pPr>
        <w:numPr>
          <w:ilvl w:val="0"/>
          <w:numId w:val="8"/>
        </w:numPr>
        <w:spacing w:after="0"/>
        <w:rPr>
          <w:rFonts w:ascii="Calibri" w:hAnsi="Calibri" w:cs="Calibri"/>
          <w:sz w:val="22"/>
          <w:szCs w:val="22"/>
        </w:rPr>
      </w:pPr>
      <w:r w:rsidRPr="7861C5EC">
        <w:rPr>
          <w:rFonts w:ascii="Calibri" w:hAnsi="Calibri" w:cs="Calibri"/>
          <w:sz w:val="22"/>
          <w:szCs w:val="22"/>
        </w:rPr>
        <w:t>Sende henvendelser, forespørsler eller søknader til Stortinget</w:t>
      </w:r>
    </w:p>
    <w:p w14:paraId="2013655E" w14:textId="1BCA2648" w:rsidR="1C507A08" w:rsidRDefault="1C507A08" w:rsidP="7861C5EC">
      <w:pPr>
        <w:numPr>
          <w:ilvl w:val="0"/>
          <w:numId w:val="8"/>
        </w:numPr>
        <w:spacing w:after="0"/>
        <w:rPr>
          <w:rFonts w:ascii="Calibri" w:hAnsi="Calibri" w:cs="Calibri"/>
          <w:sz w:val="22"/>
          <w:szCs w:val="22"/>
        </w:rPr>
      </w:pPr>
      <w:r w:rsidRPr="7861C5EC">
        <w:rPr>
          <w:rFonts w:ascii="Calibri" w:hAnsi="Calibri" w:cs="Calibri"/>
          <w:sz w:val="22"/>
          <w:szCs w:val="22"/>
        </w:rPr>
        <w:t xml:space="preserve">Be om innsyn eller informasjon (f.eks. etter </w:t>
      </w:r>
      <w:proofErr w:type="spellStart"/>
      <w:r w:rsidRPr="7861C5EC">
        <w:rPr>
          <w:rFonts w:ascii="Calibri" w:hAnsi="Calibri" w:cs="Calibri"/>
          <w:sz w:val="22"/>
          <w:szCs w:val="22"/>
        </w:rPr>
        <w:t>offentleglova</w:t>
      </w:r>
      <w:proofErr w:type="spellEnd"/>
      <w:r w:rsidRPr="7861C5EC">
        <w:rPr>
          <w:rFonts w:ascii="Calibri" w:hAnsi="Calibri" w:cs="Calibri"/>
          <w:sz w:val="22"/>
          <w:szCs w:val="22"/>
        </w:rPr>
        <w:t>)</w:t>
      </w:r>
    </w:p>
    <w:p w14:paraId="2324868A" w14:textId="56F3A8B2" w:rsidR="1C507A08" w:rsidRDefault="1C507A08" w:rsidP="7861C5EC">
      <w:pPr>
        <w:numPr>
          <w:ilvl w:val="0"/>
          <w:numId w:val="8"/>
        </w:numPr>
        <w:spacing w:after="0"/>
        <w:rPr>
          <w:rFonts w:ascii="Calibri" w:hAnsi="Calibri" w:cs="Calibri"/>
          <w:sz w:val="22"/>
          <w:szCs w:val="22"/>
        </w:rPr>
      </w:pPr>
      <w:r w:rsidRPr="7861C5EC">
        <w:rPr>
          <w:rFonts w:ascii="Calibri" w:hAnsi="Calibri" w:cs="Calibri"/>
          <w:sz w:val="22"/>
          <w:szCs w:val="22"/>
        </w:rPr>
        <w:t>Delta i eller bestille organiserte besøks</w:t>
      </w:r>
      <w:r>
        <w:noBreakHyphen/>
      </w:r>
      <w:r w:rsidRPr="7861C5EC">
        <w:rPr>
          <w:rFonts w:ascii="Calibri" w:hAnsi="Calibri" w:cs="Calibri"/>
          <w:sz w:val="22"/>
          <w:szCs w:val="22"/>
        </w:rPr>
        <w:t xml:space="preserve"> og formidlingstilbud</w:t>
      </w:r>
    </w:p>
    <w:p w14:paraId="4B4A293C" w14:textId="7FF8E1B7" w:rsidR="1C507A08" w:rsidRDefault="1C507A08" w:rsidP="7861C5EC">
      <w:pPr>
        <w:numPr>
          <w:ilvl w:val="0"/>
          <w:numId w:val="8"/>
        </w:numPr>
        <w:spacing w:after="0"/>
        <w:rPr>
          <w:rFonts w:ascii="Calibri" w:hAnsi="Calibri" w:cs="Calibri"/>
          <w:sz w:val="22"/>
          <w:szCs w:val="22"/>
        </w:rPr>
      </w:pPr>
      <w:r w:rsidRPr="7861C5EC">
        <w:rPr>
          <w:rFonts w:ascii="Calibri" w:hAnsi="Calibri" w:cs="Calibri"/>
          <w:sz w:val="22"/>
          <w:szCs w:val="22"/>
        </w:rPr>
        <w:t>Motta bekreftelse og følge status på egen henvendelse</w:t>
      </w:r>
    </w:p>
    <w:p w14:paraId="46221C9E" w14:textId="77777777" w:rsidR="006C652A" w:rsidRPr="00402B6C" w:rsidRDefault="006C652A" w:rsidP="007A221B">
      <w:pPr>
        <w:rPr>
          <w:rFonts w:ascii="Calibri" w:hAnsi="Calibri" w:cs="Calibri"/>
        </w:rPr>
      </w:pPr>
    </w:p>
    <w:p w14:paraId="0B49C1A7" w14:textId="393B9DD2" w:rsidR="007A221B" w:rsidRPr="00402B6C" w:rsidRDefault="007A221B" w:rsidP="007D4933">
      <w:pPr>
        <w:pStyle w:val="Overskrift2"/>
        <w:rPr>
          <w:rFonts w:ascii="Calibri" w:hAnsi="Calibri" w:cs="Calibri"/>
        </w:rPr>
      </w:pPr>
      <w:r w:rsidRPr="00402B6C">
        <w:rPr>
          <w:rFonts w:ascii="Calibri" w:hAnsi="Calibri" w:cs="Calibri"/>
        </w:rPr>
        <w:t xml:space="preserve">Roller </w:t>
      </w:r>
    </w:p>
    <w:p w14:paraId="2398F7F7" w14:textId="788100E5" w:rsidR="00C07C2E" w:rsidRPr="00402B6C" w:rsidRDefault="00C07C2E" w:rsidP="007A221B">
      <w:pPr>
        <w:rPr>
          <w:rFonts w:ascii="Calibri" w:hAnsi="Calibri" w:cs="Calibri"/>
          <w:sz w:val="22"/>
          <w:szCs w:val="22"/>
        </w:rPr>
      </w:pPr>
      <w:r w:rsidRPr="00402B6C">
        <w:rPr>
          <w:rFonts w:ascii="Calibri" w:hAnsi="Calibri" w:cs="Calibri"/>
          <w:sz w:val="22"/>
          <w:szCs w:val="22"/>
        </w:rPr>
        <w:t xml:space="preserve">Dette avsnittet beskriver de ulike rollene i løsningen og hvilke behov og brukssituasjoner som kjennetegner dem. Rollene angir hvordan brukere samhandler med løsningen i praksis, uavhengig av </w:t>
      </w:r>
      <w:r w:rsidRPr="00402B6C">
        <w:rPr>
          <w:rFonts w:ascii="Calibri" w:hAnsi="Calibri" w:cs="Calibri"/>
          <w:sz w:val="22"/>
          <w:szCs w:val="22"/>
        </w:rPr>
        <w:lastRenderedPageBreak/>
        <w:t>organisatorisk tilhørighet, og danner grunnlaget for tilpasning av funksjonalitet, tilgang og informasjonsnivå. Samme person kan ha flere roller, og løsningen skal støtte dette på en kontrollert og brukervennlig måte.</w:t>
      </w:r>
    </w:p>
    <w:p w14:paraId="2796EA8D" w14:textId="20FDADB8" w:rsidR="007A221B" w:rsidRPr="00402B6C" w:rsidRDefault="007A221B" w:rsidP="007A221B">
      <w:pPr>
        <w:rPr>
          <w:rFonts w:ascii="Calibri" w:hAnsi="Calibri" w:cs="Calibri"/>
          <w:sz w:val="22"/>
          <w:szCs w:val="22"/>
        </w:rPr>
      </w:pPr>
      <w:r w:rsidRPr="00402B6C">
        <w:rPr>
          <w:rFonts w:ascii="Calibri" w:hAnsi="Calibri" w:cs="Calibri"/>
          <w:sz w:val="22"/>
          <w:szCs w:val="22"/>
        </w:rPr>
        <w:t>De ulike personaene kan ha én eller flere av følgende roller i løsningen:</w:t>
      </w:r>
    </w:p>
    <w:p w14:paraId="16F1EB9C" w14:textId="0F9AAAC9"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Sluttbruker – melder inn henvendelser og følger opp egne saker</w:t>
      </w:r>
    </w:p>
    <w:p w14:paraId="1554C75A" w14:textId="77777777"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Leder – følger med på volum, status, prioritering og kvalitet</w:t>
      </w:r>
    </w:p>
    <w:p w14:paraId="59E87BD7" w14:textId="26DBA4B1"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Saksbehandler – behandler og følger opp saker innen sitt fagområde</w:t>
      </w:r>
    </w:p>
    <w:p w14:paraId="46E3BB7A" w14:textId="4060752B"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Godkjenner – godkjenner forespørsler, bestillinger eller endringer i henhold til fullmakter og ansvar</w:t>
      </w:r>
    </w:p>
    <w:p w14:paraId="609382DD" w14:textId="39644587"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Superbruker – støtter fagmiljøet med kvalitetssikring, oppsett og operativ støtte</w:t>
      </w:r>
    </w:p>
    <w:p w14:paraId="16103187" w14:textId="56838E53" w:rsidR="007A221B" w:rsidRPr="00402B6C" w:rsidRDefault="007A221B" w:rsidP="007A221B">
      <w:pPr>
        <w:pStyle w:val="Listeavsnitt"/>
        <w:numPr>
          <w:ilvl w:val="0"/>
          <w:numId w:val="17"/>
        </w:numPr>
        <w:rPr>
          <w:rFonts w:ascii="Calibri" w:hAnsi="Calibri" w:cs="Calibri"/>
          <w:sz w:val="22"/>
          <w:szCs w:val="22"/>
        </w:rPr>
      </w:pPr>
      <w:r w:rsidRPr="00402B6C">
        <w:rPr>
          <w:rFonts w:ascii="Calibri" w:hAnsi="Calibri" w:cs="Calibri"/>
          <w:sz w:val="22"/>
          <w:szCs w:val="22"/>
        </w:rPr>
        <w:t>Administrator – har ansvar for konfigurasjon, roller, tilgang og forvaltning av løsningen</w:t>
      </w:r>
    </w:p>
    <w:p w14:paraId="18F31B85" w14:textId="78BF33B0" w:rsidR="3009FD51" w:rsidRDefault="3009FD51" w:rsidP="3009FD51">
      <w:r w:rsidRPr="3009FD51">
        <w:rPr>
          <w:rFonts w:ascii="Calibri" w:eastAsia="Calibri" w:hAnsi="Calibri" w:cs="Calibri"/>
          <w:b/>
          <w:bCs/>
        </w:rPr>
        <w:t>Rolle ekstern bruker</w:t>
      </w:r>
      <w:r>
        <w:br/>
      </w:r>
      <w:proofErr w:type="spellStart"/>
      <w:r w:rsidRPr="3009FD51">
        <w:rPr>
          <w:rFonts w:ascii="Calibri" w:eastAsia="Calibri" w:hAnsi="Calibri" w:cs="Calibri"/>
          <w:sz w:val="22"/>
          <w:szCs w:val="22"/>
        </w:rPr>
        <w:t>Bruker</w:t>
      </w:r>
      <w:proofErr w:type="spellEnd"/>
      <w:r w:rsidRPr="3009FD51">
        <w:rPr>
          <w:rFonts w:ascii="Calibri" w:eastAsia="Calibri" w:hAnsi="Calibri" w:cs="Calibri"/>
          <w:sz w:val="22"/>
          <w:szCs w:val="22"/>
        </w:rPr>
        <w:t xml:space="preserve"> løsningen for å sende inn henvendelser, forespørsler eller søknader til Stortinget, og for å følge opp egne saker.</w:t>
      </w:r>
    </w:p>
    <w:p w14:paraId="0EF54AE1" w14:textId="3CD0584A" w:rsidR="3A39769C" w:rsidRDefault="3A39769C" w:rsidP="3A39769C">
      <w:r w:rsidRPr="1ABB4953">
        <w:rPr>
          <w:rFonts w:ascii="Calibri" w:eastAsia="Calibri" w:hAnsi="Calibri" w:cs="Calibri"/>
          <w:sz w:val="22"/>
          <w:szCs w:val="22"/>
        </w:rPr>
        <w:t>Behov</w:t>
      </w:r>
    </w:p>
    <w:p w14:paraId="311FD186" w14:textId="6A100BBC" w:rsidR="1ABB4953" w:rsidRDefault="1ABB4953" w:rsidP="1ABB4953">
      <w:pPr>
        <w:pStyle w:val="Listeavsnitt"/>
        <w:numPr>
          <w:ilvl w:val="0"/>
          <w:numId w:val="2"/>
        </w:numPr>
      </w:pPr>
      <w:r w:rsidRPr="1ABB4953">
        <w:rPr>
          <w:rFonts w:ascii="Calibri" w:eastAsia="Calibri" w:hAnsi="Calibri" w:cs="Calibri"/>
          <w:sz w:val="22"/>
          <w:szCs w:val="22"/>
        </w:rPr>
        <w:t>Enkel og tydelig inngang for å sende inn henvendelser, forespørsler og søknader</w:t>
      </w:r>
    </w:p>
    <w:p w14:paraId="09FD1CF7" w14:textId="01132BF1" w:rsidR="1ABB4953" w:rsidRDefault="1ABB4953" w:rsidP="1ABB4953">
      <w:pPr>
        <w:pStyle w:val="Listeavsnitt"/>
        <w:numPr>
          <w:ilvl w:val="0"/>
          <w:numId w:val="2"/>
        </w:numPr>
      </w:pPr>
      <w:r w:rsidRPr="1ABB4953">
        <w:rPr>
          <w:rFonts w:ascii="Calibri" w:eastAsia="Calibri" w:hAnsi="Calibri" w:cs="Calibri"/>
          <w:sz w:val="22"/>
          <w:szCs w:val="22"/>
        </w:rPr>
        <w:t>Klart språk og veiledning til riktig tjeneste eller sakstype</w:t>
      </w:r>
    </w:p>
    <w:p w14:paraId="4AAEEB05" w14:textId="72CA7894" w:rsidR="1ABB4953" w:rsidRDefault="1ABB4953" w:rsidP="1ABB4953">
      <w:pPr>
        <w:pStyle w:val="Listeavsnitt"/>
        <w:numPr>
          <w:ilvl w:val="0"/>
          <w:numId w:val="2"/>
        </w:numPr>
      </w:pPr>
      <w:r w:rsidRPr="1ABB4953">
        <w:rPr>
          <w:rFonts w:ascii="Calibri" w:eastAsia="Calibri" w:hAnsi="Calibri" w:cs="Calibri"/>
          <w:sz w:val="22"/>
          <w:szCs w:val="22"/>
        </w:rPr>
        <w:t>Bekreftelse, status og forutsigbar oppfølging av egne saker</w:t>
      </w:r>
    </w:p>
    <w:p w14:paraId="293B152E" w14:textId="3ABC02A1" w:rsidR="1ABB4953" w:rsidRDefault="1ABB4953" w:rsidP="1ABB4953">
      <w:pPr>
        <w:pStyle w:val="Listeavsnitt"/>
        <w:numPr>
          <w:ilvl w:val="0"/>
          <w:numId w:val="2"/>
        </w:numPr>
      </w:pPr>
      <w:r w:rsidRPr="1ABB4953">
        <w:rPr>
          <w:rFonts w:ascii="Calibri" w:eastAsia="Calibri" w:hAnsi="Calibri" w:cs="Calibri"/>
          <w:sz w:val="22"/>
          <w:szCs w:val="22"/>
        </w:rPr>
        <w:t>Trygg håndtering av informasjon og personopplysninger</w:t>
      </w:r>
    </w:p>
    <w:p w14:paraId="0A5C89E8" w14:textId="3C71BC4B" w:rsidR="1ABB4953" w:rsidRDefault="1ABB4953" w:rsidP="1ABB4953">
      <w:r w:rsidRPr="1ABB4953">
        <w:rPr>
          <w:rFonts w:ascii="Calibri" w:eastAsia="Calibri" w:hAnsi="Calibri" w:cs="Calibri"/>
          <w:sz w:val="22"/>
          <w:szCs w:val="22"/>
        </w:rPr>
        <w:t>Brukssituasjon</w:t>
      </w:r>
    </w:p>
    <w:p w14:paraId="5484BF53" w14:textId="189244BD" w:rsidR="1ABB4953" w:rsidRDefault="1ABB4953" w:rsidP="1ABB4953">
      <w:pPr>
        <w:pStyle w:val="Listeavsnitt"/>
        <w:numPr>
          <w:ilvl w:val="0"/>
          <w:numId w:val="1"/>
        </w:numPr>
      </w:pPr>
      <w:r w:rsidRPr="1ABB4953">
        <w:rPr>
          <w:rFonts w:ascii="Calibri" w:eastAsia="Calibri" w:hAnsi="Calibri" w:cs="Calibri"/>
          <w:sz w:val="22"/>
          <w:szCs w:val="22"/>
        </w:rPr>
        <w:t>Sporadisk bruk og ofte uten kjennskap til intern organisering</w:t>
      </w:r>
    </w:p>
    <w:p w14:paraId="40851243" w14:textId="100CB9A8" w:rsidR="1ABB4953" w:rsidRDefault="1ABB4953" w:rsidP="1ABB4953">
      <w:pPr>
        <w:pStyle w:val="Listeavsnitt"/>
        <w:numPr>
          <w:ilvl w:val="0"/>
          <w:numId w:val="1"/>
        </w:numPr>
      </w:pPr>
      <w:r w:rsidRPr="1ABB4953">
        <w:rPr>
          <w:rFonts w:ascii="Calibri" w:eastAsia="Calibri" w:hAnsi="Calibri" w:cs="Calibri"/>
          <w:sz w:val="22"/>
          <w:szCs w:val="22"/>
        </w:rPr>
        <w:t>Har behov for enkel navigasjon og lav terskel for kontakt</w:t>
      </w:r>
    </w:p>
    <w:p w14:paraId="62C5494B" w14:textId="30A23E18" w:rsidR="1ABB4953" w:rsidRDefault="1ABB4953" w:rsidP="1ABB4953">
      <w:pPr>
        <w:pStyle w:val="Listeavsnitt"/>
        <w:numPr>
          <w:ilvl w:val="0"/>
          <w:numId w:val="1"/>
        </w:numPr>
      </w:pPr>
      <w:r w:rsidRPr="1ABB4953">
        <w:rPr>
          <w:rFonts w:ascii="Calibri" w:eastAsia="Calibri" w:hAnsi="Calibri" w:cs="Calibri"/>
          <w:sz w:val="22"/>
          <w:szCs w:val="22"/>
        </w:rPr>
        <w:t>Forventer tydelig kommunikasjon og innsyn i status på egne henvendelser</w:t>
      </w:r>
    </w:p>
    <w:p w14:paraId="122DA5D5" w14:textId="4B7E96A2" w:rsidR="005244CB" w:rsidRPr="00402B6C" w:rsidRDefault="00F622BB" w:rsidP="005244CB">
      <w:pPr>
        <w:rPr>
          <w:rFonts w:ascii="Calibri" w:hAnsi="Calibri" w:cs="Calibri"/>
          <w:sz w:val="22"/>
          <w:szCs w:val="22"/>
        </w:rPr>
      </w:pPr>
      <w:r w:rsidRPr="00402B6C">
        <w:rPr>
          <w:rFonts w:ascii="Calibri" w:hAnsi="Calibri" w:cs="Calibri"/>
          <w:b/>
          <w:bCs/>
        </w:rPr>
        <w:t>Rolle s</w:t>
      </w:r>
      <w:r w:rsidR="005244CB" w:rsidRPr="00402B6C">
        <w:rPr>
          <w:rFonts w:ascii="Calibri" w:hAnsi="Calibri" w:cs="Calibri"/>
          <w:b/>
          <w:bCs/>
        </w:rPr>
        <w:t>luttbruker</w:t>
      </w:r>
      <w:r w:rsidR="005244CB" w:rsidRPr="00402B6C">
        <w:rPr>
          <w:rFonts w:ascii="Calibri" w:hAnsi="Calibri" w:cs="Calibri"/>
          <w:b/>
          <w:bCs/>
        </w:rPr>
        <w:br/>
      </w:r>
      <w:r w:rsidR="005244CB" w:rsidRPr="00402B6C">
        <w:rPr>
          <w:rFonts w:ascii="Calibri" w:hAnsi="Calibri" w:cs="Calibri"/>
          <w:sz w:val="22"/>
          <w:szCs w:val="22"/>
        </w:rPr>
        <w:t>Melder inn henvendelser og følger opp egne saker.</w:t>
      </w:r>
    </w:p>
    <w:p w14:paraId="7C3FA7D4" w14:textId="77777777" w:rsidR="005244CB" w:rsidRPr="00402B6C" w:rsidRDefault="005244CB" w:rsidP="00F622BB">
      <w:pPr>
        <w:spacing w:after="0"/>
        <w:rPr>
          <w:rFonts w:ascii="Calibri" w:hAnsi="Calibri" w:cs="Calibri"/>
          <w:sz w:val="22"/>
          <w:szCs w:val="22"/>
        </w:rPr>
      </w:pPr>
      <w:r w:rsidRPr="00402B6C">
        <w:rPr>
          <w:rFonts w:ascii="Calibri" w:hAnsi="Calibri" w:cs="Calibri"/>
          <w:sz w:val="22"/>
          <w:szCs w:val="22"/>
        </w:rPr>
        <w:t>Behov</w:t>
      </w:r>
    </w:p>
    <w:p w14:paraId="31166CD9" w14:textId="77777777" w:rsidR="005244CB" w:rsidRPr="00402B6C" w:rsidRDefault="005244CB" w:rsidP="00F622BB">
      <w:pPr>
        <w:numPr>
          <w:ilvl w:val="0"/>
          <w:numId w:val="3"/>
        </w:numPr>
        <w:spacing w:after="0"/>
        <w:rPr>
          <w:rFonts w:ascii="Calibri" w:hAnsi="Calibri" w:cs="Calibri"/>
          <w:sz w:val="22"/>
          <w:szCs w:val="22"/>
        </w:rPr>
      </w:pPr>
      <w:r w:rsidRPr="00402B6C">
        <w:rPr>
          <w:rFonts w:ascii="Calibri" w:hAnsi="Calibri" w:cs="Calibri"/>
          <w:sz w:val="22"/>
          <w:szCs w:val="22"/>
        </w:rPr>
        <w:t>Én enkel og tydelig inngang for alle typer henvendelser</w:t>
      </w:r>
    </w:p>
    <w:p w14:paraId="445A8BFC" w14:textId="77777777" w:rsidR="005244CB" w:rsidRPr="00402B6C" w:rsidRDefault="005244CB" w:rsidP="00F622BB">
      <w:pPr>
        <w:numPr>
          <w:ilvl w:val="0"/>
          <w:numId w:val="3"/>
        </w:numPr>
        <w:spacing w:after="0"/>
        <w:rPr>
          <w:rFonts w:ascii="Calibri" w:hAnsi="Calibri" w:cs="Calibri"/>
          <w:sz w:val="22"/>
          <w:szCs w:val="22"/>
        </w:rPr>
      </w:pPr>
      <w:r w:rsidRPr="00402B6C">
        <w:rPr>
          <w:rFonts w:ascii="Calibri" w:hAnsi="Calibri" w:cs="Calibri"/>
          <w:sz w:val="22"/>
          <w:szCs w:val="22"/>
        </w:rPr>
        <w:t>Veiledning til riktig sakstype</w:t>
      </w:r>
    </w:p>
    <w:p w14:paraId="60B92381" w14:textId="77777777" w:rsidR="005244CB" w:rsidRPr="00402B6C" w:rsidRDefault="005244CB" w:rsidP="00F622BB">
      <w:pPr>
        <w:numPr>
          <w:ilvl w:val="0"/>
          <w:numId w:val="3"/>
        </w:numPr>
        <w:spacing w:after="0"/>
        <w:rPr>
          <w:rFonts w:ascii="Calibri" w:hAnsi="Calibri" w:cs="Calibri"/>
          <w:sz w:val="22"/>
          <w:szCs w:val="22"/>
        </w:rPr>
      </w:pPr>
      <w:r w:rsidRPr="00402B6C">
        <w:rPr>
          <w:rFonts w:ascii="Calibri" w:hAnsi="Calibri" w:cs="Calibri"/>
          <w:sz w:val="22"/>
          <w:szCs w:val="22"/>
        </w:rPr>
        <w:t>Forutsigbar oppfølging, status og varsler</w:t>
      </w:r>
    </w:p>
    <w:p w14:paraId="3993E75A" w14:textId="77777777" w:rsidR="005244CB" w:rsidRPr="00402B6C" w:rsidRDefault="005244CB" w:rsidP="00F622BB">
      <w:pPr>
        <w:numPr>
          <w:ilvl w:val="0"/>
          <w:numId w:val="3"/>
        </w:numPr>
        <w:spacing w:after="0"/>
        <w:rPr>
          <w:rFonts w:ascii="Calibri" w:hAnsi="Calibri" w:cs="Calibri"/>
          <w:sz w:val="22"/>
          <w:szCs w:val="22"/>
        </w:rPr>
      </w:pPr>
      <w:r w:rsidRPr="00402B6C">
        <w:rPr>
          <w:rFonts w:ascii="Calibri" w:hAnsi="Calibri" w:cs="Calibri"/>
          <w:sz w:val="22"/>
          <w:szCs w:val="22"/>
        </w:rPr>
        <w:t>Mulighet for dialog i saken</w:t>
      </w:r>
    </w:p>
    <w:p w14:paraId="7A1F3937" w14:textId="77777777" w:rsidR="005244CB" w:rsidRPr="00402B6C" w:rsidRDefault="005244CB" w:rsidP="00F622BB">
      <w:pPr>
        <w:spacing w:after="0"/>
        <w:rPr>
          <w:rFonts w:ascii="Calibri" w:hAnsi="Calibri" w:cs="Calibri"/>
          <w:sz w:val="22"/>
          <w:szCs w:val="22"/>
        </w:rPr>
      </w:pPr>
      <w:r w:rsidRPr="00402B6C">
        <w:rPr>
          <w:rFonts w:ascii="Calibri" w:hAnsi="Calibri" w:cs="Calibri"/>
          <w:sz w:val="22"/>
          <w:szCs w:val="22"/>
        </w:rPr>
        <w:t>Brukssituasjon</w:t>
      </w:r>
    </w:p>
    <w:p w14:paraId="1AE2E4CD" w14:textId="77777777" w:rsidR="005244CB" w:rsidRPr="00402B6C" w:rsidRDefault="005244CB" w:rsidP="00F622BB">
      <w:pPr>
        <w:numPr>
          <w:ilvl w:val="0"/>
          <w:numId w:val="28"/>
        </w:numPr>
        <w:spacing w:after="0"/>
        <w:rPr>
          <w:rFonts w:ascii="Calibri" w:hAnsi="Calibri" w:cs="Calibri"/>
          <w:sz w:val="22"/>
          <w:szCs w:val="22"/>
        </w:rPr>
      </w:pPr>
      <w:r w:rsidRPr="00402B6C">
        <w:rPr>
          <w:rFonts w:ascii="Calibri" w:hAnsi="Calibri" w:cs="Calibri"/>
          <w:sz w:val="22"/>
          <w:szCs w:val="22"/>
        </w:rPr>
        <w:t>Bruker løsningen sporadisk</w:t>
      </w:r>
    </w:p>
    <w:p w14:paraId="0D703CA8" w14:textId="77777777" w:rsidR="005244CB" w:rsidRPr="00402B6C" w:rsidRDefault="005244CB" w:rsidP="00F622BB">
      <w:pPr>
        <w:numPr>
          <w:ilvl w:val="0"/>
          <w:numId w:val="28"/>
        </w:numPr>
        <w:spacing w:after="0"/>
        <w:rPr>
          <w:rFonts w:ascii="Calibri" w:hAnsi="Calibri" w:cs="Calibri"/>
          <w:sz w:val="22"/>
          <w:szCs w:val="22"/>
        </w:rPr>
      </w:pPr>
      <w:r w:rsidRPr="00402B6C">
        <w:rPr>
          <w:rFonts w:ascii="Calibri" w:hAnsi="Calibri" w:cs="Calibri"/>
          <w:sz w:val="22"/>
          <w:szCs w:val="22"/>
        </w:rPr>
        <w:t>Har begrenset kjennskap til intern organisering</w:t>
      </w:r>
    </w:p>
    <w:p w14:paraId="25D3A4A4" w14:textId="77777777" w:rsidR="005244CB" w:rsidRPr="00402B6C" w:rsidRDefault="005244CB" w:rsidP="00F622BB">
      <w:pPr>
        <w:numPr>
          <w:ilvl w:val="0"/>
          <w:numId w:val="28"/>
        </w:numPr>
        <w:spacing w:after="0"/>
        <w:rPr>
          <w:rFonts w:ascii="Calibri" w:hAnsi="Calibri" w:cs="Calibri"/>
          <w:sz w:val="22"/>
          <w:szCs w:val="22"/>
        </w:rPr>
      </w:pPr>
      <w:r w:rsidRPr="00402B6C">
        <w:rPr>
          <w:rFonts w:ascii="Calibri" w:hAnsi="Calibri" w:cs="Calibri"/>
          <w:sz w:val="22"/>
          <w:szCs w:val="22"/>
        </w:rPr>
        <w:t>Lav toleranse for kompleksitet og omveier</w:t>
      </w:r>
    </w:p>
    <w:p w14:paraId="70EAC945" w14:textId="77777777" w:rsidR="000D2B9B" w:rsidRPr="00402B6C" w:rsidRDefault="000D2B9B" w:rsidP="0028231D">
      <w:pPr>
        <w:rPr>
          <w:rFonts w:ascii="Calibri" w:hAnsi="Calibri" w:cs="Calibri"/>
          <w:b/>
          <w:bCs/>
        </w:rPr>
      </w:pPr>
    </w:p>
    <w:p w14:paraId="5EEE44D9" w14:textId="05E9AEFD" w:rsidR="005244CB" w:rsidRPr="00402B6C" w:rsidRDefault="00F622BB" w:rsidP="0028231D">
      <w:pPr>
        <w:rPr>
          <w:rFonts w:ascii="Calibri" w:hAnsi="Calibri" w:cs="Calibri"/>
          <w:sz w:val="22"/>
          <w:szCs w:val="22"/>
        </w:rPr>
      </w:pPr>
      <w:r w:rsidRPr="00402B6C">
        <w:rPr>
          <w:rFonts w:ascii="Calibri" w:hAnsi="Calibri" w:cs="Calibri"/>
          <w:b/>
          <w:bCs/>
        </w:rPr>
        <w:t>Rolle l</w:t>
      </w:r>
      <w:r w:rsidR="005244CB" w:rsidRPr="00402B6C">
        <w:rPr>
          <w:rFonts w:ascii="Calibri" w:hAnsi="Calibri" w:cs="Calibri"/>
          <w:b/>
          <w:bCs/>
        </w:rPr>
        <w:t>eder</w:t>
      </w:r>
      <w:r w:rsidR="005244CB" w:rsidRPr="00402B6C">
        <w:rPr>
          <w:rFonts w:ascii="Calibri" w:hAnsi="Calibri" w:cs="Calibri"/>
          <w:b/>
          <w:bCs/>
        </w:rPr>
        <w:br/>
      </w:r>
      <w:r w:rsidR="005244CB" w:rsidRPr="00402B6C">
        <w:rPr>
          <w:rFonts w:ascii="Calibri" w:hAnsi="Calibri" w:cs="Calibri"/>
          <w:sz w:val="22"/>
          <w:szCs w:val="22"/>
        </w:rPr>
        <w:t>Følger med på volum, status, prioritering og kvalitet.</w:t>
      </w:r>
    </w:p>
    <w:p w14:paraId="75D41D15"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Behov</w:t>
      </w:r>
    </w:p>
    <w:p w14:paraId="656CB02E" w14:textId="77777777" w:rsidR="005244CB" w:rsidRPr="00402B6C" w:rsidRDefault="005244CB" w:rsidP="0028231D">
      <w:pPr>
        <w:numPr>
          <w:ilvl w:val="0"/>
          <w:numId w:val="16"/>
        </w:numPr>
        <w:spacing w:after="0"/>
        <w:rPr>
          <w:rFonts w:ascii="Calibri" w:hAnsi="Calibri" w:cs="Calibri"/>
          <w:sz w:val="22"/>
          <w:szCs w:val="22"/>
        </w:rPr>
      </w:pPr>
      <w:r w:rsidRPr="00402B6C">
        <w:rPr>
          <w:rFonts w:ascii="Calibri" w:hAnsi="Calibri" w:cs="Calibri"/>
          <w:sz w:val="22"/>
          <w:szCs w:val="22"/>
        </w:rPr>
        <w:lastRenderedPageBreak/>
        <w:t>Overordnet oversikt og styringsinformasjon</w:t>
      </w:r>
    </w:p>
    <w:p w14:paraId="15AFB0CD" w14:textId="77777777" w:rsidR="005244CB" w:rsidRPr="00402B6C" w:rsidRDefault="005244CB" w:rsidP="0028231D">
      <w:pPr>
        <w:numPr>
          <w:ilvl w:val="0"/>
          <w:numId w:val="16"/>
        </w:numPr>
        <w:spacing w:after="0"/>
        <w:rPr>
          <w:rFonts w:ascii="Calibri" w:hAnsi="Calibri" w:cs="Calibri"/>
          <w:sz w:val="22"/>
          <w:szCs w:val="22"/>
        </w:rPr>
      </w:pPr>
      <w:r w:rsidRPr="00402B6C">
        <w:rPr>
          <w:rFonts w:ascii="Calibri" w:hAnsi="Calibri" w:cs="Calibri"/>
          <w:sz w:val="22"/>
          <w:szCs w:val="22"/>
        </w:rPr>
        <w:t>Innsikt i frister, køer og kapasitetsutfordringer</w:t>
      </w:r>
    </w:p>
    <w:p w14:paraId="101E6505" w14:textId="77777777" w:rsidR="005244CB" w:rsidRPr="00402B6C" w:rsidRDefault="005244CB" w:rsidP="0028231D">
      <w:pPr>
        <w:numPr>
          <w:ilvl w:val="0"/>
          <w:numId w:val="16"/>
        </w:numPr>
        <w:spacing w:after="0"/>
        <w:rPr>
          <w:rFonts w:ascii="Calibri" w:hAnsi="Calibri" w:cs="Calibri"/>
          <w:sz w:val="22"/>
          <w:szCs w:val="22"/>
        </w:rPr>
      </w:pPr>
      <w:r w:rsidRPr="00402B6C">
        <w:rPr>
          <w:rFonts w:ascii="Calibri" w:hAnsi="Calibri" w:cs="Calibri"/>
          <w:sz w:val="22"/>
          <w:szCs w:val="22"/>
        </w:rPr>
        <w:t>Mulighet til å prioritere og følge opp avvik</w:t>
      </w:r>
    </w:p>
    <w:p w14:paraId="79161B4C"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Brukssituasjon</w:t>
      </w:r>
    </w:p>
    <w:p w14:paraId="6022326F" w14:textId="77777777" w:rsidR="005244CB" w:rsidRPr="00402B6C" w:rsidRDefault="005244CB" w:rsidP="0028231D">
      <w:pPr>
        <w:numPr>
          <w:ilvl w:val="0"/>
          <w:numId w:val="23"/>
        </w:numPr>
        <w:spacing w:after="0"/>
        <w:rPr>
          <w:rFonts w:ascii="Calibri" w:hAnsi="Calibri" w:cs="Calibri"/>
          <w:sz w:val="22"/>
          <w:szCs w:val="22"/>
        </w:rPr>
      </w:pPr>
      <w:r w:rsidRPr="00402B6C">
        <w:rPr>
          <w:rFonts w:ascii="Calibri" w:hAnsi="Calibri" w:cs="Calibri"/>
          <w:sz w:val="22"/>
          <w:szCs w:val="22"/>
        </w:rPr>
        <w:t>Periodisk bruk</w:t>
      </w:r>
    </w:p>
    <w:p w14:paraId="1AF5C809" w14:textId="77777777" w:rsidR="005244CB" w:rsidRPr="00402B6C" w:rsidRDefault="005244CB" w:rsidP="0028231D">
      <w:pPr>
        <w:numPr>
          <w:ilvl w:val="0"/>
          <w:numId w:val="23"/>
        </w:numPr>
        <w:spacing w:after="0"/>
        <w:rPr>
          <w:rFonts w:ascii="Calibri" w:hAnsi="Calibri" w:cs="Calibri"/>
          <w:sz w:val="22"/>
          <w:szCs w:val="22"/>
        </w:rPr>
      </w:pPr>
      <w:r w:rsidRPr="00402B6C">
        <w:rPr>
          <w:rFonts w:ascii="Calibri" w:hAnsi="Calibri" w:cs="Calibri"/>
          <w:sz w:val="22"/>
          <w:szCs w:val="22"/>
        </w:rPr>
        <w:t>Fokus på beslutningsstøtte fremfor detaljvisning</w:t>
      </w:r>
    </w:p>
    <w:p w14:paraId="6207B079" w14:textId="77777777" w:rsidR="005244CB" w:rsidRPr="00402B6C" w:rsidRDefault="005244CB" w:rsidP="0028231D">
      <w:pPr>
        <w:numPr>
          <w:ilvl w:val="0"/>
          <w:numId w:val="23"/>
        </w:numPr>
        <w:spacing w:after="0"/>
        <w:rPr>
          <w:rFonts w:ascii="Calibri" w:hAnsi="Calibri" w:cs="Calibri"/>
          <w:sz w:val="22"/>
          <w:szCs w:val="22"/>
        </w:rPr>
      </w:pPr>
      <w:r w:rsidRPr="00402B6C">
        <w:rPr>
          <w:rFonts w:ascii="Calibri" w:hAnsi="Calibri" w:cs="Calibri"/>
          <w:sz w:val="22"/>
          <w:szCs w:val="22"/>
        </w:rPr>
        <w:t>Behov for pålitelig og oppdatert informasjon</w:t>
      </w:r>
    </w:p>
    <w:p w14:paraId="5C09FC6E" w14:textId="57B65E01" w:rsidR="005244CB" w:rsidRPr="00402B6C" w:rsidRDefault="005244CB" w:rsidP="005244CB">
      <w:pPr>
        <w:rPr>
          <w:rFonts w:ascii="Calibri" w:hAnsi="Calibri" w:cs="Calibri"/>
          <w:b/>
          <w:bCs/>
        </w:rPr>
      </w:pPr>
    </w:p>
    <w:p w14:paraId="76F81FC5" w14:textId="4D935846" w:rsidR="005244CB" w:rsidRPr="00402B6C" w:rsidRDefault="0028231D" w:rsidP="0028231D">
      <w:pPr>
        <w:rPr>
          <w:rFonts w:ascii="Calibri" w:hAnsi="Calibri" w:cs="Calibri"/>
          <w:b/>
          <w:bCs/>
          <w:sz w:val="22"/>
          <w:szCs w:val="22"/>
        </w:rPr>
      </w:pPr>
      <w:r w:rsidRPr="00402B6C">
        <w:rPr>
          <w:rFonts w:ascii="Calibri" w:hAnsi="Calibri" w:cs="Calibri"/>
          <w:b/>
          <w:bCs/>
        </w:rPr>
        <w:t>Rolle s</w:t>
      </w:r>
      <w:r w:rsidR="005244CB" w:rsidRPr="00402B6C">
        <w:rPr>
          <w:rFonts w:ascii="Calibri" w:hAnsi="Calibri" w:cs="Calibri"/>
          <w:b/>
          <w:bCs/>
        </w:rPr>
        <w:t>aksbehandler</w:t>
      </w:r>
      <w:r w:rsidR="005244CB" w:rsidRPr="00402B6C">
        <w:rPr>
          <w:rFonts w:ascii="Calibri" w:hAnsi="Calibri" w:cs="Calibri"/>
          <w:b/>
          <w:bCs/>
        </w:rPr>
        <w:br/>
      </w:r>
      <w:r w:rsidR="005244CB" w:rsidRPr="00402B6C">
        <w:rPr>
          <w:rFonts w:ascii="Calibri" w:hAnsi="Calibri" w:cs="Calibri"/>
          <w:sz w:val="22"/>
          <w:szCs w:val="22"/>
        </w:rPr>
        <w:t>Behandler og følger opp saker innen sitt fagområde.</w:t>
      </w:r>
    </w:p>
    <w:p w14:paraId="27E7C39A"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Behov</w:t>
      </w:r>
    </w:p>
    <w:p w14:paraId="0147A851" w14:textId="77777777" w:rsidR="005244CB" w:rsidRPr="00402B6C" w:rsidRDefault="005244CB" w:rsidP="0028231D">
      <w:pPr>
        <w:numPr>
          <w:ilvl w:val="0"/>
          <w:numId w:val="20"/>
        </w:numPr>
        <w:spacing w:after="0"/>
        <w:rPr>
          <w:rFonts w:ascii="Calibri" w:hAnsi="Calibri" w:cs="Calibri"/>
          <w:sz w:val="22"/>
          <w:szCs w:val="22"/>
        </w:rPr>
      </w:pPr>
      <w:r w:rsidRPr="00402B6C">
        <w:rPr>
          <w:rFonts w:ascii="Calibri" w:hAnsi="Calibri" w:cs="Calibri"/>
          <w:sz w:val="22"/>
          <w:szCs w:val="22"/>
        </w:rPr>
        <w:t>Effektiv saksgang og tydelig ansvar</w:t>
      </w:r>
    </w:p>
    <w:p w14:paraId="3510D5D6" w14:textId="77777777" w:rsidR="005244CB" w:rsidRPr="00402B6C" w:rsidRDefault="005244CB" w:rsidP="0028231D">
      <w:pPr>
        <w:numPr>
          <w:ilvl w:val="0"/>
          <w:numId w:val="20"/>
        </w:numPr>
        <w:spacing w:after="0"/>
        <w:rPr>
          <w:rFonts w:ascii="Calibri" w:hAnsi="Calibri" w:cs="Calibri"/>
          <w:sz w:val="22"/>
          <w:szCs w:val="22"/>
        </w:rPr>
      </w:pPr>
      <w:r w:rsidRPr="00402B6C">
        <w:rPr>
          <w:rFonts w:ascii="Calibri" w:hAnsi="Calibri" w:cs="Calibri"/>
          <w:sz w:val="22"/>
          <w:szCs w:val="22"/>
        </w:rPr>
        <w:t>Samlet historikk, dialog og dokumentasjon i saken</w:t>
      </w:r>
    </w:p>
    <w:p w14:paraId="61E8453D" w14:textId="77777777" w:rsidR="005244CB" w:rsidRPr="00402B6C" w:rsidRDefault="005244CB" w:rsidP="0028231D">
      <w:pPr>
        <w:numPr>
          <w:ilvl w:val="0"/>
          <w:numId w:val="20"/>
        </w:numPr>
        <w:spacing w:after="0"/>
        <w:rPr>
          <w:rFonts w:ascii="Calibri" w:hAnsi="Calibri" w:cs="Calibri"/>
          <w:sz w:val="22"/>
          <w:szCs w:val="22"/>
        </w:rPr>
      </w:pPr>
      <w:r w:rsidRPr="00402B6C">
        <w:rPr>
          <w:rFonts w:ascii="Calibri" w:hAnsi="Calibri" w:cs="Calibri"/>
          <w:sz w:val="22"/>
          <w:szCs w:val="22"/>
        </w:rPr>
        <w:t>Gode søk</w:t>
      </w:r>
      <w:r w:rsidRPr="00402B6C">
        <w:rPr>
          <w:rFonts w:ascii="Calibri" w:hAnsi="Calibri" w:cs="Calibri"/>
          <w:sz w:val="22"/>
          <w:szCs w:val="22"/>
        </w:rPr>
        <w:noBreakHyphen/>
        <w:t xml:space="preserve"> og gjenfinningsmuligheter</w:t>
      </w:r>
    </w:p>
    <w:p w14:paraId="26B519FA" w14:textId="77777777" w:rsidR="005244CB" w:rsidRPr="00402B6C" w:rsidRDefault="005244CB" w:rsidP="0028231D">
      <w:pPr>
        <w:numPr>
          <w:ilvl w:val="0"/>
          <w:numId w:val="20"/>
        </w:numPr>
        <w:spacing w:after="0"/>
        <w:rPr>
          <w:rFonts w:ascii="Calibri" w:hAnsi="Calibri" w:cs="Calibri"/>
          <w:sz w:val="22"/>
          <w:szCs w:val="22"/>
        </w:rPr>
      </w:pPr>
      <w:r w:rsidRPr="00402B6C">
        <w:rPr>
          <w:rFonts w:ascii="Calibri" w:hAnsi="Calibri" w:cs="Calibri"/>
          <w:sz w:val="22"/>
          <w:szCs w:val="22"/>
        </w:rPr>
        <w:t xml:space="preserve">Støtte for </w:t>
      </w:r>
      <w:proofErr w:type="spellStart"/>
      <w:r w:rsidRPr="00402B6C">
        <w:rPr>
          <w:rFonts w:ascii="Calibri" w:hAnsi="Calibri" w:cs="Calibri"/>
          <w:sz w:val="22"/>
          <w:szCs w:val="22"/>
        </w:rPr>
        <w:t>kunnskapsbase</w:t>
      </w:r>
      <w:proofErr w:type="spellEnd"/>
      <w:r w:rsidRPr="00402B6C">
        <w:rPr>
          <w:rFonts w:ascii="Calibri" w:hAnsi="Calibri" w:cs="Calibri"/>
          <w:sz w:val="22"/>
          <w:szCs w:val="22"/>
        </w:rPr>
        <w:t xml:space="preserve"> og gjenbruk av løsninger</w:t>
      </w:r>
    </w:p>
    <w:p w14:paraId="0CB261B1"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Brukssituasjon</w:t>
      </w:r>
    </w:p>
    <w:p w14:paraId="325A7CEC" w14:textId="77777777" w:rsidR="005244CB" w:rsidRPr="00402B6C" w:rsidRDefault="005244CB" w:rsidP="0028231D">
      <w:pPr>
        <w:numPr>
          <w:ilvl w:val="0"/>
          <w:numId w:val="19"/>
        </w:numPr>
        <w:spacing w:after="0"/>
        <w:rPr>
          <w:rFonts w:ascii="Calibri" w:hAnsi="Calibri" w:cs="Calibri"/>
          <w:sz w:val="22"/>
          <w:szCs w:val="22"/>
        </w:rPr>
      </w:pPr>
      <w:r w:rsidRPr="00402B6C">
        <w:rPr>
          <w:rFonts w:ascii="Calibri" w:hAnsi="Calibri" w:cs="Calibri"/>
          <w:sz w:val="22"/>
          <w:szCs w:val="22"/>
        </w:rPr>
        <w:t>Daglig og intensiv bruk</w:t>
      </w:r>
    </w:p>
    <w:p w14:paraId="5477375C" w14:textId="77777777" w:rsidR="005244CB" w:rsidRPr="00402B6C" w:rsidRDefault="005244CB" w:rsidP="0028231D">
      <w:pPr>
        <w:numPr>
          <w:ilvl w:val="0"/>
          <w:numId w:val="19"/>
        </w:numPr>
        <w:spacing w:after="0"/>
        <w:rPr>
          <w:rFonts w:ascii="Calibri" w:hAnsi="Calibri" w:cs="Calibri"/>
          <w:sz w:val="22"/>
          <w:szCs w:val="22"/>
        </w:rPr>
      </w:pPr>
      <w:r w:rsidRPr="00402B6C">
        <w:rPr>
          <w:rFonts w:ascii="Calibri" w:hAnsi="Calibri" w:cs="Calibri"/>
          <w:sz w:val="22"/>
          <w:szCs w:val="22"/>
        </w:rPr>
        <w:t>Håndterer flere saker parallelt</w:t>
      </w:r>
    </w:p>
    <w:p w14:paraId="7C93A527" w14:textId="77777777" w:rsidR="005244CB" w:rsidRPr="00402B6C" w:rsidRDefault="005244CB" w:rsidP="0028231D">
      <w:pPr>
        <w:numPr>
          <w:ilvl w:val="0"/>
          <w:numId w:val="19"/>
        </w:numPr>
        <w:spacing w:after="0"/>
        <w:rPr>
          <w:rFonts w:ascii="Calibri" w:hAnsi="Calibri" w:cs="Calibri"/>
          <w:sz w:val="22"/>
          <w:szCs w:val="22"/>
        </w:rPr>
      </w:pPr>
      <w:r w:rsidRPr="00402B6C">
        <w:rPr>
          <w:rFonts w:ascii="Calibri" w:hAnsi="Calibri" w:cs="Calibri"/>
          <w:sz w:val="22"/>
          <w:szCs w:val="22"/>
        </w:rPr>
        <w:t>Avhengig av raske arbeidsflyter og oversikt</w:t>
      </w:r>
    </w:p>
    <w:p w14:paraId="4733B61D" w14:textId="28AE4814" w:rsidR="005244CB" w:rsidRPr="00402B6C" w:rsidRDefault="005244CB" w:rsidP="005244CB">
      <w:pPr>
        <w:rPr>
          <w:rFonts w:ascii="Calibri" w:hAnsi="Calibri" w:cs="Calibri"/>
          <w:b/>
          <w:bCs/>
        </w:rPr>
      </w:pPr>
    </w:p>
    <w:p w14:paraId="5D5F3D4E" w14:textId="2A7F337A" w:rsidR="005244CB" w:rsidRPr="00402B6C" w:rsidRDefault="0028231D" w:rsidP="0028231D">
      <w:pPr>
        <w:spacing w:after="0"/>
        <w:rPr>
          <w:rFonts w:ascii="Calibri" w:hAnsi="Calibri" w:cs="Calibri"/>
          <w:sz w:val="22"/>
          <w:szCs w:val="22"/>
        </w:rPr>
      </w:pPr>
      <w:r w:rsidRPr="00402B6C">
        <w:rPr>
          <w:rFonts w:ascii="Calibri" w:hAnsi="Calibri" w:cs="Calibri"/>
          <w:b/>
          <w:bCs/>
        </w:rPr>
        <w:t>Rolle g</w:t>
      </w:r>
      <w:r w:rsidR="005244CB" w:rsidRPr="00402B6C">
        <w:rPr>
          <w:rFonts w:ascii="Calibri" w:hAnsi="Calibri" w:cs="Calibri"/>
          <w:b/>
          <w:bCs/>
        </w:rPr>
        <w:t>odkjenner</w:t>
      </w:r>
      <w:r w:rsidR="005244CB" w:rsidRPr="00402B6C">
        <w:rPr>
          <w:rFonts w:ascii="Calibri" w:hAnsi="Calibri" w:cs="Calibri"/>
          <w:b/>
          <w:bCs/>
        </w:rPr>
        <w:br/>
      </w:r>
      <w:proofErr w:type="spellStart"/>
      <w:r w:rsidR="005244CB" w:rsidRPr="00402B6C">
        <w:rPr>
          <w:rFonts w:ascii="Calibri" w:hAnsi="Calibri" w:cs="Calibri"/>
          <w:sz w:val="22"/>
          <w:szCs w:val="22"/>
        </w:rPr>
        <w:t>Godkjenner</w:t>
      </w:r>
      <w:proofErr w:type="spellEnd"/>
      <w:r w:rsidR="005244CB" w:rsidRPr="00402B6C">
        <w:rPr>
          <w:rFonts w:ascii="Calibri" w:hAnsi="Calibri" w:cs="Calibri"/>
          <w:sz w:val="22"/>
          <w:szCs w:val="22"/>
        </w:rPr>
        <w:t xml:space="preserve"> forespørsler, bestillinger eller endringer i henhold til fullmakter og ansvar.</w:t>
      </w:r>
    </w:p>
    <w:p w14:paraId="29BFB221"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Behov</w:t>
      </w:r>
    </w:p>
    <w:p w14:paraId="3A2158D5" w14:textId="77777777" w:rsidR="005244CB" w:rsidRPr="00402B6C" w:rsidRDefault="005244CB" w:rsidP="0028231D">
      <w:pPr>
        <w:numPr>
          <w:ilvl w:val="0"/>
          <w:numId w:val="14"/>
        </w:numPr>
        <w:spacing w:after="0"/>
        <w:rPr>
          <w:rFonts w:ascii="Calibri" w:hAnsi="Calibri" w:cs="Calibri"/>
          <w:sz w:val="22"/>
          <w:szCs w:val="22"/>
        </w:rPr>
      </w:pPr>
      <w:r w:rsidRPr="00402B6C">
        <w:rPr>
          <w:rFonts w:ascii="Calibri" w:hAnsi="Calibri" w:cs="Calibri"/>
          <w:sz w:val="22"/>
          <w:szCs w:val="22"/>
        </w:rPr>
        <w:t>Tydelige og korte beslutningsgrunnlag</w:t>
      </w:r>
    </w:p>
    <w:p w14:paraId="2C59A9BD" w14:textId="77777777" w:rsidR="005244CB" w:rsidRPr="00402B6C" w:rsidRDefault="005244CB" w:rsidP="0028231D">
      <w:pPr>
        <w:numPr>
          <w:ilvl w:val="0"/>
          <w:numId w:val="14"/>
        </w:numPr>
        <w:spacing w:after="0"/>
        <w:rPr>
          <w:rFonts w:ascii="Calibri" w:hAnsi="Calibri" w:cs="Calibri"/>
          <w:sz w:val="22"/>
          <w:szCs w:val="22"/>
        </w:rPr>
      </w:pPr>
      <w:r w:rsidRPr="00402B6C">
        <w:rPr>
          <w:rFonts w:ascii="Calibri" w:hAnsi="Calibri" w:cs="Calibri"/>
          <w:sz w:val="22"/>
          <w:szCs w:val="22"/>
        </w:rPr>
        <w:t>Oversikt over hva som krever godkjenning og innen hvilke frister</w:t>
      </w:r>
    </w:p>
    <w:p w14:paraId="06D180A5" w14:textId="77777777" w:rsidR="005244CB" w:rsidRPr="00402B6C" w:rsidRDefault="005244CB" w:rsidP="0028231D">
      <w:pPr>
        <w:numPr>
          <w:ilvl w:val="0"/>
          <w:numId w:val="14"/>
        </w:numPr>
        <w:spacing w:after="0"/>
        <w:rPr>
          <w:rFonts w:ascii="Calibri" w:hAnsi="Calibri" w:cs="Calibri"/>
          <w:sz w:val="22"/>
          <w:szCs w:val="22"/>
        </w:rPr>
      </w:pPr>
      <w:r w:rsidRPr="00402B6C">
        <w:rPr>
          <w:rFonts w:ascii="Calibri" w:hAnsi="Calibri" w:cs="Calibri"/>
          <w:sz w:val="22"/>
          <w:szCs w:val="22"/>
        </w:rPr>
        <w:t>Enkel og sporbar godkjenning eller avvisning</w:t>
      </w:r>
    </w:p>
    <w:p w14:paraId="2E40EA46"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Brukssituasjon</w:t>
      </w:r>
    </w:p>
    <w:p w14:paraId="0B6838FA" w14:textId="77777777" w:rsidR="005244CB" w:rsidRPr="00402B6C" w:rsidRDefault="005244CB" w:rsidP="0028231D">
      <w:pPr>
        <w:numPr>
          <w:ilvl w:val="0"/>
          <w:numId w:val="18"/>
        </w:numPr>
        <w:spacing w:after="0"/>
        <w:rPr>
          <w:rFonts w:ascii="Calibri" w:hAnsi="Calibri" w:cs="Calibri"/>
          <w:sz w:val="22"/>
          <w:szCs w:val="22"/>
        </w:rPr>
      </w:pPr>
      <w:r w:rsidRPr="00402B6C">
        <w:rPr>
          <w:rFonts w:ascii="Calibri" w:hAnsi="Calibri" w:cs="Calibri"/>
          <w:sz w:val="22"/>
          <w:szCs w:val="22"/>
        </w:rPr>
        <w:t>Sporadisk bruk, ofte under tidspress</w:t>
      </w:r>
    </w:p>
    <w:p w14:paraId="385E957A" w14:textId="77777777" w:rsidR="005244CB" w:rsidRPr="00402B6C" w:rsidRDefault="005244CB" w:rsidP="0028231D">
      <w:pPr>
        <w:numPr>
          <w:ilvl w:val="0"/>
          <w:numId w:val="18"/>
        </w:numPr>
        <w:spacing w:after="0"/>
        <w:rPr>
          <w:rFonts w:ascii="Calibri" w:hAnsi="Calibri" w:cs="Calibri"/>
          <w:sz w:val="22"/>
          <w:szCs w:val="22"/>
        </w:rPr>
      </w:pPr>
      <w:r w:rsidRPr="00402B6C">
        <w:rPr>
          <w:rFonts w:ascii="Calibri" w:hAnsi="Calibri" w:cs="Calibri"/>
          <w:sz w:val="22"/>
          <w:szCs w:val="22"/>
        </w:rPr>
        <w:t>Ønsker minimal administrativ belastning</w:t>
      </w:r>
    </w:p>
    <w:p w14:paraId="1F994E2D" w14:textId="77777777" w:rsidR="005244CB" w:rsidRPr="00402B6C" w:rsidRDefault="005244CB" w:rsidP="0028231D">
      <w:pPr>
        <w:numPr>
          <w:ilvl w:val="0"/>
          <w:numId w:val="18"/>
        </w:numPr>
        <w:spacing w:after="0"/>
        <w:rPr>
          <w:rFonts w:ascii="Calibri" w:hAnsi="Calibri" w:cs="Calibri"/>
          <w:sz w:val="22"/>
          <w:szCs w:val="22"/>
        </w:rPr>
      </w:pPr>
      <w:r w:rsidRPr="00402B6C">
        <w:rPr>
          <w:rFonts w:ascii="Calibri" w:hAnsi="Calibri" w:cs="Calibri"/>
          <w:sz w:val="22"/>
          <w:szCs w:val="22"/>
        </w:rPr>
        <w:t>Krever høy grad av sporbarhet</w:t>
      </w:r>
    </w:p>
    <w:p w14:paraId="5758DA8E" w14:textId="544B0A53" w:rsidR="005244CB" w:rsidRPr="00402B6C" w:rsidRDefault="005244CB" w:rsidP="005244CB">
      <w:pPr>
        <w:rPr>
          <w:rFonts w:ascii="Calibri" w:hAnsi="Calibri" w:cs="Calibri"/>
          <w:b/>
          <w:bCs/>
        </w:rPr>
      </w:pPr>
    </w:p>
    <w:p w14:paraId="5C40A135" w14:textId="0DD7C60F" w:rsidR="005244CB" w:rsidRPr="00402B6C" w:rsidRDefault="0028231D" w:rsidP="0028231D">
      <w:pPr>
        <w:spacing w:after="0"/>
        <w:rPr>
          <w:rFonts w:ascii="Calibri" w:hAnsi="Calibri" w:cs="Calibri"/>
          <w:sz w:val="22"/>
          <w:szCs w:val="22"/>
        </w:rPr>
      </w:pPr>
      <w:r w:rsidRPr="00402B6C">
        <w:rPr>
          <w:rFonts w:ascii="Calibri" w:hAnsi="Calibri" w:cs="Calibri"/>
          <w:b/>
          <w:bCs/>
        </w:rPr>
        <w:t>Rolle s</w:t>
      </w:r>
      <w:r w:rsidR="005244CB" w:rsidRPr="00402B6C">
        <w:rPr>
          <w:rFonts w:ascii="Calibri" w:hAnsi="Calibri" w:cs="Calibri"/>
          <w:b/>
          <w:bCs/>
        </w:rPr>
        <w:t>uperbruker</w:t>
      </w:r>
      <w:r w:rsidR="005244CB" w:rsidRPr="00402B6C">
        <w:rPr>
          <w:rFonts w:ascii="Calibri" w:hAnsi="Calibri" w:cs="Calibri"/>
          <w:b/>
          <w:bCs/>
        </w:rPr>
        <w:br/>
      </w:r>
      <w:r w:rsidR="005244CB" w:rsidRPr="00402B6C">
        <w:rPr>
          <w:rFonts w:ascii="Calibri" w:hAnsi="Calibri" w:cs="Calibri"/>
          <w:sz w:val="22"/>
          <w:szCs w:val="22"/>
        </w:rPr>
        <w:t>Støtter fagmiljøet med kvalitetssikring, oppsett og operativ støtte.</w:t>
      </w:r>
    </w:p>
    <w:p w14:paraId="36754D6A"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Behov</w:t>
      </w:r>
    </w:p>
    <w:p w14:paraId="4D27A935" w14:textId="77777777" w:rsidR="005244CB" w:rsidRPr="00402B6C" w:rsidRDefault="005244CB" w:rsidP="0028231D">
      <w:pPr>
        <w:numPr>
          <w:ilvl w:val="0"/>
          <w:numId w:val="10"/>
        </w:numPr>
        <w:spacing w:after="0"/>
        <w:rPr>
          <w:rFonts w:ascii="Calibri" w:hAnsi="Calibri" w:cs="Calibri"/>
          <w:sz w:val="22"/>
          <w:szCs w:val="22"/>
        </w:rPr>
      </w:pPr>
      <w:r w:rsidRPr="00402B6C">
        <w:rPr>
          <w:rFonts w:ascii="Calibri" w:hAnsi="Calibri" w:cs="Calibri"/>
          <w:sz w:val="22"/>
          <w:szCs w:val="22"/>
        </w:rPr>
        <w:t>Innsikt i saksgang og datakvalitet</w:t>
      </w:r>
    </w:p>
    <w:p w14:paraId="05933DF5" w14:textId="77777777" w:rsidR="005244CB" w:rsidRPr="00402B6C" w:rsidRDefault="005244CB" w:rsidP="0028231D">
      <w:pPr>
        <w:numPr>
          <w:ilvl w:val="0"/>
          <w:numId w:val="10"/>
        </w:numPr>
        <w:spacing w:after="0"/>
        <w:rPr>
          <w:rFonts w:ascii="Calibri" w:hAnsi="Calibri" w:cs="Calibri"/>
          <w:sz w:val="22"/>
          <w:szCs w:val="22"/>
        </w:rPr>
      </w:pPr>
      <w:r w:rsidRPr="00402B6C">
        <w:rPr>
          <w:rFonts w:ascii="Calibri" w:hAnsi="Calibri" w:cs="Calibri"/>
          <w:sz w:val="22"/>
          <w:szCs w:val="22"/>
        </w:rPr>
        <w:t>Mulighet for justering av oppsett innenfor gitte rammer</w:t>
      </w:r>
    </w:p>
    <w:p w14:paraId="7CBCA276" w14:textId="77777777" w:rsidR="005244CB" w:rsidRPr="00402B6C" w:rsidRDefault="005244CB" w:rsidP="0028231D">
      <w:pPr>
        <w:numPr>
          <w:ilvl w:val="0"/>
          <w:numId w:val="10"/>
        </w:numPr>
        <w:spacing w:after="0"/>
        <w:rPr>
          <w:rFonts w:ascii="Calibri" w:hAnsi="Calibri" w:cs="Calibri"/>
          <w:sz w:val="22"/>
          <w:szCs w:val="22"/>
        </w:rPr>
      </w:pPr>
      <w:r w:rsidRPr="00402B6C">
        <w:rPr>
          <w:rFonts w:ascii="Calibri" w:hAnsi="Calibri" w:cs="Calibri"/>
          <w:sz w:val="22"/>
          <w:szCs w:val="22"/>
        </w:rPr>
        <w:t>Verktøy for feilretting og brukerstøtte</w:t>
      </w:r>
    </w:p>
    <w:p w14:paraId="6BB18D7D" w14:textId="77777777" w:rsidR="005244CB" w:rsidRPr="00402B6C" w:rsidRDefault="005244CB" w:rsidP="0028231D">
      <w:pPr>
        <w:spacing w:after="0"/>
        <w:rPr>
          <w:rFonts w:ascii="Calibri" w:hAnsi="Calibri" w:cs="Calibri"/>
          <w:sz w:val="22"/>
          <w:szCs w:val="22"/>
        </w:rPr>
      </w:pPr>
      <w:r w:rsidRPr="00402B6C">
        <w:rPr>
          <w:rFonts w:ascii="Calibri" w:hAnsi="Calibri" w:cs="Calibri"/>
          <w:sz w:val="22"/>
          <w:szCs w:val="22"/>
        </w:rPr>
        <w:t>Brukssituasjon</w:t>
      </w:r>
    </w:p>
    <w:p w14:paraId="158DE1BC" w14:textId="77777777" w:rsidR="005244CB" w:rsidRPr="00402B6C" w:rsidRDefault="005244CB" w:rsidP="0028231D">
      <w:pPr>
        <w:numPr>
          <w:ilvl w:val="0"/>
          <w:numId w:val="15"/>
        </w:numPr>
        <w:spacing w:after="0"/>
        <w:rPr>
          <w:rFonts w:ascii="Calibri" w:hAnsi="Calibri" w:cs="Calibri"/>
          <w:sz w:val="22"/>
          <w:szCs w:val="22"/>
        </w:rPr>
      </w:pPr>
      <w:r w:rsidRPr="00402B6C">
        <w:rPr>
          <w:rFonts w:ascii="Calibri" w:hAnsi="Calibri" w:cs="Calibri"/>
          <w:sz w:val="22"/>
          <w:szCs w:val="22"/>
        </w:rPr>
        <w:t>Jevnlig bruk</w:t>
      </w:r>
    </w:p>
    <w:p w14:paraId="7F199D5E" w14:textId="77777777" w:rsidR="005244CB" w:rsidRPr="00402B6C" w:rsidRDefault="005244CB" w:rsidP="0028231D">
      <w:pPr>
        <w:numPr>
          <w:ilvl w:val="0"/>
          <w:numId w:val="15"/>
        </w:numPr>
        <w:spacing w:after="0"/>
        <w:rPr>
          <w:rFonts w:ascii="Calibri" w:hAnsi="Calibri" w:cs="Calibri"/>
          <w:sz w:val="22"/>
          <w:szCs w:val="22"/>
        </w:rPr>
      </w:pPr>
      <w:r w:rsidRPr="00402B6C">
        <w:rPr>
          <w:rFonts w:ascii="Calibri" w:hAnsi="Calibri" w:cs="Calibri"/>
          <w:sz w:val="22"/>
          <w:szCs w:val="22"/>
        </w:rPr>
        <w:t>Bindeledd mellom fagmiljø og forvaltning</w:t>
      </w:r>
    </w:p>
    <w:p w14:paraId="14B72892" w14:textId="77777777" w:rsidR="005244CB" w:rsidRPr="00402B6C" w:rsidRDefault="005244CB" w:rsidP="0028231D">
      <w:pPr>
        <w:numPr>
          <w:ilvl w:val="0"/>
          <w:numId w:val="15"/>
        </w:numPr>
        <w:spacing w:after="0"/>
        <w:rPr>
          <w:rFonts w:ascii="Calibri" w:hAnsi="Calibri" w:cs="Calibri"/>
          <w:sz w:val="22"/>
          <w:szCs w:val="22"/>
        </w:rPr>
      </w:pPr>
      <w:r w:rsidRPr="00402B6C">
        <w:rPr>
          <w:rFonts w:ascii="Calibri" w:hAnsi="Calibri" w:cs="Calibri"/>
          <w:sz w:val="22"/>
          <w:szCs w:val="22"/>
        </w:rPr>
        <w:t>Fokus på kvalitet, konsistens og beste praksis</w:t>
      </w:r>
    </w:p>
    <w:p w14:paraId="519C219C" w14:textId="7CE19CD6" w:rsidR="005244CB" w:rsidRPr="00402B6C" w:rsidRDefault="005244CB" w:rsidP="005244CB">
      <w:pPr>
        <w:rPr>
          <w:rFonts w:ascii="Calibri" w:hAnsi="Calibri" w:cs="Calibri"/>
          <w:b/>
          <w:bCs/>
        </w:rPr>
      </w:pPr>
    </w:p>
    <w:p w14:paraId="4FA48514" w14:textId="0E9DC770" w:rsidR="005244CB" w:rsidRPr="00402B6C" w:rsidRDefault="00494B08" w:rsidP="00494B08">
      <w:pPr>
        <w:rPr>
          <w:rFonts w:ascii="Calibri" w:hAnsi="Calibri" w:cs="Calibri"/>
          <w:b/>
          <w:bCs/>
          <w:sz w:val="22"/>
          <w:szCs w:val="22"/>
        </w:rPr>
      </w:pPr>
      <w:r w:rsidRPr="00402B6C">
        <w:rPr>
          <w:rFonts w:ascii="Calibri" w:hAnsi="Calibri" w:cs="Calibri"/>
          <w:b/>
          <w:bCs/>
        </w:rPr>
        <w:lastRenderedPageBreak/>
        <w:t xml:space="preserve">Rolle </w:t>
      </w:r>
      <w:r w:rsidR="005244CB" w:rsidRPr="00402B6C">
        <w:rPr>
          <w:rFonts w:ascii="Calibri" w:hAnsi="Calibri" w:cs="Calibri"/>
          <w:b/>
          <w:bCs/>
        </w:rPr>
        <w:t>Administrator</w:t>
      </w:r>
      <w:r w:rsidR="005244CB" w:rsidRPr="00402B6C">
        <w:rPr>
          <w:rFonts w:ascii="Calibri" w:hAnsi="Calibri" w:cs="Calibri"/>
        </w:rPr>
        <w:br/>
      </w:r>
      <w:r w:rsidR="005244CB" w:rsidRPr="00402B6C">
        <w:rPr>
          <w:rFonts w:ascii="Calibri" w:hAnsi="Calibri" w:cs="Calibri"/>
          <w:sz w:val="22"/>
          <w:szCs w:val="22"/>
        </w:rPr>
        <w:t>Har ansvar for konfigurasjon, roller, tilgang og forvaltning av løsningen.</w:t>
      </w:r>
    </w:p>
    <w:p w14:paraId="7592380A" w14:textId="77777777" w:rsidR="005244CB" w:rsidRPr="00402B6C" w:rsidRDefault="005244CB" w:rsidP="00494B08">
      <w:pPr>
        <w:spacing w:after="0"/>
        <w:rPr>
          <w:rFonts w:ascii="Calibri" w:hAnsi="Calibri" w:cs="Calibri"/>
          <w:sz w:val="22"/>
          <w:szCs w:val="22"/>
        </w:rPr>
      </w:pPr>
      <w:r w:rsidRPr="00402B6C">
        <w:rPr>
          <w:rFonts w:ascii="Calibri" w:hAnsi="Calibri" w:cs="Calibri"/>
          <w:sz w:val="22"/>
          <w:szCs w:val="22"/>
        </w:rPr>
        <w:t>Behov</w:t>
      </w:r>
    </w:p>
    <w:p w14:paraId="057CC76E" w14:textId="77777777" w:rsidR="005244CB" w:rsidRPr="00402B6C" w:rsidRDefault="005244CB" w:rsidP="00494B08">
      <w:pPr>
        <w:numPr>
          <w:ilvl w:val="0"/>
          <w:numId w:val="11"/>
        </w:numPr>
        <w:spacing w:after="0"/>
        <w:rPr>
          <w:rFonts w:ascii="Calibri" w:hAnsi="Calibri" w:cs="Calibri"/>
          <w:sz w:val="22"/>
          <w:szCs w:val="22"/>
        </w:rPr>
      </w:pPr>
      <w:r w:rsidRPr="00402B6C">
        <w:rPr>
          <w:rFonts w:ascii="Calibri" w:hAnsi="Calibri" w:cs="Calibri"/>
          <w:sz w:val="22"/>
          <w:szCs w:val="22"/>
        </w:rPr>
        <w:t>Enkel og sikker administrasjon av brukere og roller</w:t>
      </w:r>
    </w:p>
    <w:p w14:paraId="1EFB7ABD" w14:textId="77777777" w:rsidR="005244CB" w:rsidRPr="00402B6C" w:rsidRDefault="005244CB" w:rsidP="00494B08">
      <w:pPr>
        <w:numPr>
          <w:ilvl w:val="0"/>
          <w:numId w:val="11"/>
        </w:numPr>
        <w:spacing w:after="0"/>
        <w:rPr>
          <w:rFonts w:ascii="Calibri" w:hAnsi="Calibri" w:cs="Calibri"/>
          <w:sz w:val="22"/>
          <w:szCs w:val="22"/>
        </w:rPr>
      </w:pPr>
      <w:r w:rsidRPr="00402B6C">
        <w:rPr>
          <w:rFonts w:ascii="Calibri" w:hAnsi="Calibri" w:cs="Calibri"/>
          <w:sz w:val="22"/>
          <w:szCs w:val="22"/>
        </w:rPr>
        <w:t>Kontrollert endringshåndtering og logging</w:t>
      </w:r>
    </w:p>
    <w:p w14:paraId="30A06BD8" w14:textId="77777777" w:rsidR="005244CB" w:rsidRPr="00402B6C" w:rsidRDefault="005244CB" w:rsidP="00494B08">
      <w:pPr>
        <w:numPr>
          <w:ilvl w:val="0"/>
          <w:numId w:val="11"/>
        </w:numPr>
        <w:spacing w:after="0"/>
        <w:rPr>
          <w:rFonts w:ascii="Calibri" w:hAnsi="Calibri" w:cs="Calibri"/>
          <w:sz w:val="22"/>
          <w:szCs w:val="22"/>
        </w:rPr>
      </w:pPr>
      <w:r w:rsidRPr="00402B6C">
        <w:rPr>
          <w:rFonts w:ascii="Calibri" w:hAnsi="Calibri" w:cs="Calibri"/>
          <w:sz w:val="22"/>
          <w:szCs w:val="22"/>
        </w:rPr>
        <w:t>Lav leverandøravhengighet og god forvaltningsstøtte</w:t>
      </w:r>
    </w:p>
    <w:p w14:paraId="15560660" w14:textId="77777777" w:rsidR="005244CB" w:rsidRPr="00402B6C" w:rsidRDefault="005244CB" w:rsidP="00494B08">
      <w:pPr>
        <w:spacing w:after="0"/>
        <w:rPr>
          <w:rFonts w:ascii="Calibri" w:hAnsi="Calibri" w:cs="Calibri"/>
          <w:sz w:val="22"/>
          <w:szCs w:val="22"/>
        </w:rPr>
      </w:pPr>
      <w:r w:rsidRPr="00402B6C">
        <w:rPr>
          <w:rFonts w:ascii="Calibri" w:hAnsi="Calibri" w:cs="Calibri"/>
          <w:sz w:val="22"/>
          <w:szCs w:val="22"/>
        </w:rPr>
        <w:t>Brukssituasjon</w:t>
      </w:r>
    </w:p>
    <w:p w14:paraId="203F609A" w14:textId="77777777" w:rsidR="005244CB" w:rsidRPr="00402B6C" w:rsidRDefault="005244CB" w:rsidP="00494B08">
      <w:pPr>
        <w:numPr>
          <w:ilvl w:val="0"/>
          <w:numId w:val="9"/>
        </w:numPr>
        <w:spacing w:after="0"/>
        <w:rPr>
          <w:rFonts w:ascii="Calibri" w:hAnsi="Calibri" w:cs="Calibri"/>
          <w:sz w:val="22"/>
          <w:szCs w:val="22"/>
        </w:rPr>
      </w:pPr>
      <w:r w:rsidRPr="00402B6C">
        <w:rPr>
          <w:rFonts w:ascii="Calibri" w:hAnsi="Calibri" w:cs="Calibri"/>
          <w:sz w:val="22"/>
          <w:szCs w:val="22"/>
        </w:rPr>
        <w:t>Regelmessig, men ikke kontinuerlig bruk</w:t>
      </w:r>
    </w:p>
    <w:p w14:paraId="3A69B19D" w14:textId="77777777" w:rsidR="005244CB" w:rsidRPr="00402B6C" w:rsidRDefault="005244CB" w:rsidP="00494B08">
      <w:pPr>
        <w:numPr>
          <w:ilvl w:val="0"/>
          <w:numId w:val="9"/>
        </w:numPr>
        <w:spacing w:after="0"/>
        <w:rPr>
          <w:rFonts w:ascii="Calibri" w:hAnsi="Calibri" w:cs="Calibri"/>
          <w:sz w:val="22"/>
          <w:szCs w:val="22"/>
        </w:rPr>
      </w:pPr>
      <w:r w:rsidRPr="00402B6C">
        <w:rPr>
          <w:rFonts w:ascii="Calibri" w:hAnsi="Calibri" w:cs="Calibri"/>
          <w:sz w:val="22"/>
          <w:szCs w:val="22"/>
        </w:rPr>
        <w:t>Fokus på stabil drift, sikkerhet og etterlevelse</w:t>
      </w:r>
    </w:p>
    <w:p w14:paraId="239D0758" w14:textId="77777777" w:rsidR="007A221B" w:rsidRPr="00402B6C" w:rsidRDefault="007A221B" w:rsidP="00494B08">
      <w:pPr>
        <w:spacing w:after="0"/>
        <w:rPr>
          <w:rFonts w:ascii="Calibri" w:hAnsi="Calibri" w:cs="Calibri"/>
        </w:rPr>
      </w:pPr>
    </w:p>
    <w:sectPr w:rsidR="007A221B" w:rsidRPr="00402B6C">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jarne Østby" w:date="2026-05-08T12:02:00Z" w:initials="BØ">
    <w:p w14:paraId="3D6B2A03" w14:textId="77777777" w:rsidR="0071790B" w:rsidRDefault="0071790B" w:rsidP="0071790B">
      <w:pPr>
        <w:pStyle w:val="CommentText"/>
      </w:pPr>
      <w:r>
        <w:rPr>
          <w:rStyle w:val="CommentReference"/>
        </w:rPr>
        <w:annotationRef/>
      </w:r>
      <w:r>
        <w:t>Utsatt for at spørsmål og svar kan være gjenstand for innsynsbegjæringer</w:t>
      </w:r>
    </w:p>
  </w:comment>
  <w:comment w:id="1" w:author="Kristian Andreas Mayer" w:date="2026-05-08T12:18:00Z" w:initials="KM">
    <w:p w14:paraId="4F4B1590" w14:textId="77777777" w:rsidR="00AF115A" w:rsidRDefault="00AF115A" w:rsidP="00AF115A">
      <w:pPr>
        <w:pStyle w:val="Merknadstekst"/>
      </w:pPr>
      <w:r>
        <w:rPr>
          <w:rStyle w:val="Merknadsreferanse"/>
        </w:rPr>
        <w:annotationRef/>
      </w:r>
      <w:r>
        <w:t>Lagt inn beskrivelse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6B2A03" w15:done="1"/>
  <w15:commentEx w15:paraId="4F4B1590" w15:paraIdParent="3D6B2A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BCFDCC" w16cex:dateUtc="2026-05-08T10:02:00Z"/>
  <w16cex:commentExtensible w16cex:durableId="4C82D7B6" w16cex:dateUtc="2026-05-08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6B2A03" w16cid:durableId="33BCFDCC"/>
  <w16cid:commentId w16cid:paraId="4F4B1590" w16cid:durableId="4C82D7B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AD7"/>
    <w:multiLevelType w:val="multilevel"/>
    <w:tmpl w:val="858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E7559"/>
    <w:multiLevelType w:val="multilevel"/>
    <w:tmpl w:val="3C2A6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17D17"/>
    <w:multiLevelType w:val="multilevel"/>
    <w:tmpl w:val="53A2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D2D42"/>
    <w:multiLevelType w:val="hybridMultilevel"/>
    <w:tmpl w:val="FFFFFFFF"/>
    <w:lvl w:ilvl="0" w:tplc="BA4ED706">
      <w:start w:val="1"/>
      <w:numFmt w:val="bullet"/>
      <w:lvlText w:val=""/>
      <w:lvlJc w:val="left"/>
      <w:pPr>
        <w:ind w:left="720" w:hanging="360"/>
      </w:pPr>
      <w:rPr>
        <w:rFonts w:ascii="Symbol" w:hAnsi="Symbol" w:hint="default"/>
      </w:rPr>
    </w:lvl>
    <w:lvl w:ilvl="1" w:tplc="8BFCDED6">
      <w:start w:val="1"/>
      <w:numFmt w:val="bullet"/>
      <w:lvlText w:val="o"/>
      <w:lvlJc w:val="left"/>
      <w:pPr>
        <w:ind w:left="1440" w:hanging="360"/>
      </w:pPr>
      <w:rPr>
        <w:rFonts w:ascii="Courier New" w:hAnsi="Courier New" w:hint="default"/>
      </w:rPr>
    </w:lvl>
    <w:lvl w:ilvl="2" w:tplc="368E6536">
      <w:start w:val="1"/>
      <w:numFmt w:val="bullet"/>
      <w:lvlText w:val=""/>
      <w:lvlJc w:val="left"/>
      <w:pPr>
        <w:ind w:left="2160" w:hanging="360"/>
      </w:pPr>
      <w:rPr>
        <w:rFonts w:ascii="Wingdings" w:hAnsi="Wingdings" w:hint="default"/>
      </w:rPr>
    </w:lvl>
    <w:lvl w:ilvl="3" w:tplc="37F4E6D2">
      <w:start w:val="1"/>
      <w:numFmt w:val="bullet"/>
      <w:lvlText w:val=""/>
      <w:lvlJc w:val="left"/>
      <w:pPr>
        <w:ind w:left="2880" w:hanging="360"/>
      </w:pPr>
      <w:rPr>
        <w:rFonts w:ascii="Symbol" w:hAnsi="Symbol" w:hint="default"/>
      </w:rPr>
    </w:lvl>
    <w:lvl w:ilvl="4" w:tplc="9D345F3C">
      <w:start w:val="1"/>
      <w:numFmt w:val="bullet"/>
      <w:lvlText w:val="o"/>
      <w:lvlJc w:val="left"/>
      <w:pPr>
        <w:ind w:left="3600" w:hanging="360"/>
      </w:pPr>
      <w:rPr>
        <w:rFonts w:ascii="Courier New" w:hAnsi="Courier New" w:hint="default"/>
      </w:rPr>
    </w:lvl>
    <w:lvl w:ilvl="5" w:tplc="0666D2B4">
      <w:start w:val="1"/>
      <w:numFmt w:val="bullet"/>
      <w:lvlText w:val=""/>
      <w:lvlJc w:val="left"/>
      <w:pPr>
        <w:ind w:left="4320" w:hanging="360"/>
      </w:pPr>
      <w:rPr>
        <w:rFonts w:ascii="Wingdings" w:hAnsi="Wingdings" w:hint="default"/>
      </w:rPr>
    </w:lvl>
    <w:lvl w:ilvl="6" w:tplc="F934DE0C">
      <w:start w:val="1"/>
      <w:numFmt w:val="bullet"/>
      <w:lvlText w:val=""/>
      <w:lvlJc w:val="left"/>
      <w:pPr>
        <w:ind w:left="5040" w:hanging="360"/>
      </w:pPr>
      <w:rPr>
        <w:rFonts w:ascii="Symbol" w:hAnsi="Symbol" w:hint="default"/>
      </w:rPr>
    </w:lvl>
    <w:lvl w:ilvl="7" w:tplc="ECD8D090">
      <w:start w:val="1"/>
      <w:numFmt w:val="bullet"/>
      <w:lvlText w:val="o"/>
      <w:lvlJc w:val="left"/>
      <w:pPr>
        <w:ind w:left="5760" w:hanging="360"/>
      </w:pPr>
      <w:rPr>
        <w:rFonts w:ascii="Courier New" w:hAnsi="Courier New" w:hint="default"/>
      </w:rPr>
    </w:lvl>
    <w:lvl w:ilvl="8" w:tplc="AE8E12BE">
      <w:start w:val="1"/>
      <w:numFmt w:val="bullet"/>
      <w:lvlText w:val=""/>
      <w:lvlJc w:val="left"/>
      <w:pPr>
        <w:ind w:left="6480" w:hanging="360"/>
      </w:pPr>
      <w:rPr>
        <w:rFonts w:ascii="Wingdings" w:hAnsi="Wingdings" w:hint="default"/>
      </w:rPr>
    </w:lvl>
  </w:abstractNum>
  <w:abstractNum w:abstractNumId="4" w15:restartNumberingAfterBreak="0">
    <w:nsid w:val="0CA66BA5"/>
    <w:multiLevelType w:val="multilevel"/>
    <w:tmpl w:val="C550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115E2"/>
    <w:multiLevelType w:val="multilevel"/>
    <w:tmpl w:val="58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C18C7"/>
    <w:multiLevelType w:val="multilevel"/>
    <w:tmpl w:val="769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FA26C"/>
    <w:multiLevelType w:val="hybridMultilevel"/>
    <w:tmpl w:val="EE9C54E0"/>
    <w:lvl w:ilvl="0" w:tplc="6C92ABF6">
      <w:start w:val="1"/>
      <w:numFmt w:val="bullet"/>
      <w:lvlText w:val=""/>
      <w:lvlJc w:val="left"/>
      <w:pPr>
        <w:ind w:left="720" w:hanging="360"/>
      </w:pPr>
      <w:rPr>
        <w:rFonts w:ascii="Symbol" w:hAnsi="Symbol" w:hint="default"/>
      </w:rPr>
    </w:lvl>
    <w:lvl w:ilvl="1" w:tplc="961658C8">
      <w:start w:val="1"/>
      <w:numFmt w:val="bullet"/>
      <w:lvlText w:val="o"/>
      <w:lvlJc w:val="left"/>
      <w:pPr>
        <w:ind w:left="1440" w:hanging="360"/>
      </w:pPr>
      <w:rPr>
        <w:rFonts w:ascii="Courier New" w:hAnsi="Courier New" w:hint="default"/>
      </w:rPr>
    </w:lvl>
    <w:lvl w:ilvl="2" w:tplc="82EC3A70">
      <w:start w:val="1"/>
      <w:numFmt w:val="bullet"/>
      <w:lvlText w:val=""/>
      <w:lvlJc w:val="left"/>
      <w:pPr>
        <w:ind w:left="2160" w:hanging="360"/>
      </w:pPr>
      <w:rPr>
        <w:rFonts w:ascii="Wingdings" w:hAnsi="Wingdings" w:hint="default"/>
      </w:rPr>
    </w:lvl>
    <w:lvl w:ilvl="3" w:tplc="6568B836">
      <w:start w:val="1"/>
      <w:numFmt w:val="bullet"/>
      <w:lvlText w:val=""/>
      <w:lvlJc w:val="left"/>
      <w:pPr>
        <w:ind w:left="2880" w:hanging="360"/>
      </w:pPr>
      <w:rPr>
        <w:rFonts w:ascii="Symbol" w:hAnsi="Symbol" w:hint="default"/>
      </w:rPr>
    </w:lvl>
    <w:lvl w:ilvl="4" w:tplc="875EAA4E">
      <w:start w:val="1"/>
      <w:numFmt w:val="bullet"/>
      <w:lvlText w:val="o"/>
      <w:lvlJc w:val="left"/>
      <w:pPr>
        <w:ind w:left="3600" w:hanging="360"/>
      </w:pPr>
      <w:rPr>
        <w:rFonts w:ascii="Courier New" w:hAnsi="Courier New" w:hint="default"/>
      </w:rPr>
    </w:lvl>
    <w:lvl w:ilvl="5" w:tplc="1DBC150E">
      <w:start w:val="1"/>
      <w:numFmt w:val="bullet"/>
      <w:lvlText w:val=""/>
      <w:lvlJc w:val="left"/>
      <w:pPr>
        <w:ind w:left="4320" w:hanging="360"/>
      </w:pPr>
      <w:rPr>
        <w:rFonts w:ascii="Wingdings" w:hAnsi="Wingdings" w:hint="default"/>
      </w:rPr>
    </w:lvl>
    <w:lvl w:ilvl="6" w:tplc="09AA1422">
      <w:start w:val="1"/>
      <w:numFmt w:val="bullet"/>
      <w:lvlText w:val=""/>
      <w:lvlJc w:val="left"/>
      <w:pPr>
        <w:ind w:left="5040" w:hanging="360"/>
      </w:pPr>
      <w:rPr>
        <w:rFonts w:ascii="Symbol" w:hAnsi="Symbol" w:hint="default"/>
      </w:rPr>
    </w:lvl>
    <w:lvl w:ilvl="7" w:tplc="DA7413CE">
      <w:start w:val="1"/>
      <w:numFmt w:val="bullet"/>
      <w:lvlText w:val="o"/>
      <w:lvlJc w:val="left"/>
      <w:pPr>
        <w:ind w:left="5760" w:hanging="360"/>
      </w:pPr>
      <w:rPr>
        <w:rFonts w:ascii="Courier New" w:hAnsi="Courier New" w:hint="default"/>
      </w:rPr>
    </w:lvl>
    <w:lvl w:ilvl="8" w:tplc="1D524392">
      <w:start w:val="1"/>
      <w:numFmt w:val="bullet"/>
      <w:lvlText w:val=""/>
      <w:lvlJc w:val="left"/>
      <w:pPr>
        <w:ind w:left="6480" w:hanging="360"/>
      </w:pPr>
      <w:rPr>
        <w:rFonts w:ascii="Wingdings" w:hAnsi="Wingdings" w:hint="default"/>
      </w:rPr>
    </w:lvl>
  </w:abstractNum>
  <w:abstractNum w:abstractNumId="8" w15:restartNumberingAfterBreak="0">
    <w:nsid w:val="1FA3F8C4"/>
    <w:multiLevelType w:val="hybridMultilevel"/>
    <w:tmpl w:val="B74C91CE"/>
    <w:lvl w:ilvl="0" w:tplc="14DED0CC">
      <w:start w:val="1"/>
      <w:numFmt w:val="bullet"/>
      <w:lvlText w:val=""/>
      <w:lvlJc w:val="left"/>
      <w:pPr>
        <w:ind w:left="720" w:hanging="360"/>
      </w:pPr>
      <w:rPr>
        <w:rFonts w:ascii="Symbol" w:hAnsi="Symbol" w:hint="default"/>
      </w:rPr>
    </w:lvl>
    <w:lvl w:ilvl="1" w:tplc="A63236C4">
      <w:start w:val="1"/>
      <w:numFmt w:val="bullet"/>
      <w:lvlText w:val="o"/>
      <w:lvlJc w:val="left"/>
      <w:pPr>
        <w:ind w:left="1440" w:hanging="360"/>
      </w:pPr>
      <w:rPr>
        <w:rFonts w:ascii="Courier New" w:hAnsi="Courier New" w:hint="default"/>
      </w:rPr>
    </w:lvl>
    <w:lvl w:ilvl="2" w:tplc="5D3C2B64">
      <w:start w:val="1"/>
      <w:numFmt w:val="bullet"/>
      <w:lvlText w:val=""/>
      <w:lvlJc w:val="left"/>
      <w:pPr>
        <w:ind w:left="2160" w:hanging="360"/>
      </w:pPr>
      <w:rPr>
        <w:rFonts w:ascii="Wingdings" w:hAnsi="Wingdings" w:hint="default"/>
      </w:rPr>
    </w:lvl>
    <w:lvl w:ilvl="3" w:tplc="167ACBEE">
      <w:start w:val="1"/>
      <w:numFmt w:val="bullet"/>
      <w:lvlText w:val=""/>
      <w:lvlJc w:val="left"/>
      <w:pPr>
        <w:ind w:left="2880" w:hanging="360"/>
      </w:pPr>
      <w:rPr>
        <w:rFonts w:ascii="Symbol" w:hAnsi="Symbol" w:hint="default"/>
      </w:rPr>
    </w:lvl>
    <w:lvl w:ilvl="4" w:tplc="EA8EFA28">
      <w:start w:val="1"/>
      <w:numFmt w:val="bullet"/>
      <w:lvlText w:val="o"/>
      <w:lvlJc w:val="left"/>
      <w:pPr>
        <w:ind w:left="3600" w:hanging="360"/>
      </w:pPr>
      <w:rPr>
        <w:rFonts w:ascii="Courier New" w:hAnsi="Courier New" w:hint="default"/>
      </w:rPr>
    </w:lvl>
    <w:lvl w:ilvl="5" w:tplc="68BC56C4">
      <w:start w:val="1"/>
      <w:numFmt w:val="bullet"/>
      <w:lvlText w:val=""/>
      <w:lvlJc w:val="left"/>
      <w:pPr>
        <w:ind w:left="4320" w:hanging="360"/>
      </w:pPr>
      <w:rPr>
        <w:rFonts w:ascii="Wingdings" w:hAnsi="Wingdings" w:hint="default"/>
      </w:rPr>
    </w:lvl>
    <w:lvl w:ilvl="6" w:tplc="3668B33A">
      <w:start w:val="1"/>
      <w:numFmt w:val="bullet"/>
      <w:lvlText w:val=""/>
      <w:lvlJc w:val="left"/>
      <w:pPr>
        <w:ind w:left="5040" w:hanging="360"/>
      </w:pPr>
      <w:rPr>
        <w:rFonts w:ascii="Symbol" w:hAnsi="Symbol" w:hint="default"/>
      </w:rPr>
    </w:lvl>
    <w:lvl w:ilvl="7" w:tplc="2E68BD3E">
      <w:start w:val="1"/>
      <w:numFmt w:val="bullet"/>
      <w:lvlText w:val="o"/>
      <w:lvlJc w:val="left"/>
      <w:pPr>
        <w:ind w:left="5760" w:hanging="360"/>
      </w:pPr>
      <w:rPr>
        <w:rFonts w:ascii="Courier New" w:hAnsi="Courier New" w:hint="default"/>
      </w:rPr>
    </w:lvl>
    <w:lvl w:ilvl="8" w:tplc="77CC3C20">
      <w:start w:val="1"/>
      <w:numFmt w:val="bullet"/>
      <w:lvlText w:val=""/>
      <w:lvlJc w:val="left"/>
      <w:pPr>
        <w:ind w:left="6480" w:hanging="360"/>
      </w:pPr>
      <w:rPr>
        <w:rFonts w:ascii="Wingdings" w:hAnsi="Wingdings" w:hint="default"/>
      </w:rPr>
    </w:lvl>
  </w:abstractNum>
  <w:abstractNum w:abstractNumId="9" w15:restartNumberingAfterBreak="0">
    <w:nsid w:val="282B2710"/>
    <w:multiLevelType w:val="multilevel"/>
    <w:tmpl w:val="A6C6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3464D"/>
    <w:multiLevelType w:val="multilevel"/>
    <w:tmpl w:val="5F48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E65CAE"/>
    <w:multiLevelType w:val="multilevel"/>
    <w:tmpl w:val="6F42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D6F41"/>
    <w:multiLevelType w:val="multilevel"/>
    <w:tmpl w:val="2A88FD70"/>
    <w:lvl w:ilvl="0">
      <w:start w:val="6"/>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E7A06"/>
    <w:multiLevelType w:val="multilevel"/>
    <w:tmpl w:val="247E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767FC3"/>
    <w:multiLevelType w:val="multilevel"/>
    <w:tmpl w:val="7F48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BC11E3"/>
    <w:multiLevelType w:val="multilevel"/>
    <w:tmpl w:val="B202A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E461D"/>
    <w:multiLevelType w:val="multilevel"/>
    <w:tmpl w:val="F24A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2D0F28"/>
    <w:multiLevelType w:val="multilevel"/>
    <w:tmpl w:val="4230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556835"/>
    <w:multiLevelType w:val="multilevel"/>
    <w:tmpl w:val="1B027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495CF2"/>
    <w:multiLevelType w:val="multilevel"/>
    <w:tmpl w:val="F518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386361"/>
    <w:multiLevelType w:val="hybridMultilevel"/>
    <w:tmpl w:val="322AFF62"/>
    <w:lvl w:ilvl="0" w:tplc="DE54D300">
      <w:start w:val="6"/>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36A583E"/>
    <w:multiLevelType w:val="multilevel"/>
    <w:tmpl w:val="131ED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A03479"/>
    <w:multiLevelType w:val="multilevel"/>
    <w:tmpl w:val="847E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4641F2"/>
    <w:multiLevelType w:val="multilevel"/>
    <w:tmpl w:val="653E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37345F"/>
    <w:multiLevelType w:val="multilevel"/>
    <w:tmpl w:val="C338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F41105"/>
    <w:multiLevelType w:val="multilevel"/>
    <w:tmpl w:val="613E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B23029"/>
    <w:multiLevelType w:val="multilevel"/>
    <w:tmpl w:val="8D3CA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72CBD"/>
    <w:multiLevelType w:val="multilevel"/>
    <w:tmpl w:val="F1E8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5216486">
    <w:abstractNumId w:val="7"/>
  </w:num>
  <w:num w:numId="2" w16cid:durableId="1936326995">
    <w:abstractNumId w:val="8"/>
  </w:num>
  <w:num w:numId="3" w16cid:durableId="1070662656">
    <w:abstractNumId w:val="26"/>
  </w:num>
  <w:num w:numId="4" w16cid:durableId="1089273996">
    <w:abstractNumId w:val="22"/>
  </w:num>
  <w:num w:numId="5" w16cid:durableId="1127628135">
    <w:abstractNumId w:val="11"/>
  </w:num>
  <w:num w:numId="6" w16cid:durableId="1288315837">
    <w:abstractNumId w:val="21"/>
  </w:num>
  <w:num w:numId="7" w16cid:durableId="1508910774">
    <w:abstractNumId w:val="9"/>
  </w:num>
  <w:num w:numId="8" w16cid:durableId="1636135913">
    <w:abstractNumId w:val="12"/>
  </w:num>
  <w:num w:numId="9" w16cid:durableId="1677807310">
    <w:abstractNumId w:val="23"/>
  </w:num>
  <w:num w:numId="10" w16cid:durableId="1849371154">
    <w:abstractNumId w:val="2"/>
  </w:num>
  <w:num w:numId="11" w16cid:durableId="1868103875">
    <w:abstractNumId w:val="15"/>
  </w:num>
  <w:num w:numId="12" w16cid:durableId="2025205231">
    <w:abstractNumId w:val="18"/>
  </w:num>
  <w:num w:numId="13" w16cid:durableId="2025478173">
    <w:abstractNumId w:val="17"/>
  </w:num>
  <w:num w:numId="14" w16cid:durableId="2056193523">
    <w:abstractNumId w:val="0"/>
  </w:num>
  <w:num w:numId="15" w16cid:durableId="2105492768">
    <w:abstractNumId w:val="13"/>
  </w:num>
  <w:num w:numId="16" w16cid:durableId="2107848039">
    <w:abstractNumId w:val="1"/>
  </w:num>
  <w:num w:numId="17" w16cid:durableId="245305881">
    <w:abstractNumId w:val="20"/>
  </w:num>
  <w:num w:numId="18" w16cid:durableId="374499781">
    <w:abstractNumId w:val="24"/>
  </w:num>
  <w:num w:numId="19" w16cid:durableId="436174045">
    <w:abstractNumId w:val="6"/>
  </w:num>
  <w:num w:numId="20" w16cid:durableId="501436214">
    <w:abstractNumId w:val="14"/>
  </w:num>
  <w:num w:numId="21" w16cid:durableId="567620561">
    <w:abstractNumId w:val="3"/>
  </w:num>
  <w:num w:numId="22" w16cid:durableId="567813071">
    <w:abstractNumId w:val="27"/>
  </w:num>
  <w:num w:numId="23" w16cid:durableId="607079476">
    <w:abstractNumId w:val="25"/>
  </w:num>
  <w:num w:numId="24" w16cid:durableId="715665706">
    <w:abstractNumId w:val="10"/>
  </w:num>
  <w:num w:numId="25" w16cid:durableId="850605408">
    <w:abstractNumId w:val="19"/>
  </w:num>
  <w:num w:numId="26" w16cid:durableId="880557559">
    <w:abstractNumId w:val="4"/>
  </w:num>
  <w:num w:numId="27" w16cid:durableId="969434047">
    <w:abstractNumId w:val="5"/>
  </w:num>
  <w:num w:numId="28" w16cid:durableId="9801114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jarne Østby">
    <w15:presenceInfo w15:providerId="AD" w15:userId="S::bjarne.ostby@stortinget.no::dbf3e2cb-9609-4d00-968b-ee0f3c3dd59b"/>
  </w15:person>
  <w15:person w15:author="Kristian Andreas Mayer">
    <w15:presenceInfo w15:providerId="AD" w15:userId="S::kristian.andreas.mayer@stortinget.no::fb25c7ed-3ce1-45a1-86c5-359e344021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21B"/>
    <w:rsid w:val="000D2B9B"/>
    <w:rsid w:val="001801E6"/>
    <w:rsid w:val="001D60A2"/>
    <w:rsid w:val="001F450E"/>
    <w:rsid w:val="00263E02"/>
    <w:rsid w:val="0028231D"/>
    <w:rsid w:val="002F6488"/>
    <w:rsid w:val="003177BE"/>
    <w:rsid w:val="00356C28"/>
    <w:rsid w:val="003F70C8"/>
    <w:rsid w:val="00402B6C"/>
    <w:rsid w:val="00494B08"/>
    <w:rsid w:val="00495D35"/>
    <w:rsid w:val="004A2B33"/>
    <w:rsid w:val="004C05D6"/>
    <w:rsid w:val="004D796B"/>
    <w:rsid w:val="005244CB"/>
    <w:rsid w:val="005323F0"/>
    <w:rsid w:val="00551C9C"/>
    <w:rsid w:val="00645A39"/>
    <w:rsid w:val="006C652A"/>
    <w:rsid w:val="00707BA5"/>
    <w:rsid w:val="0071790B"/>
    <w:rsid w:val="00777117"/>
    <w:rsid w:val="007A221B"/>
    <w:rsid w:val="007D4933"/>
    <w:rsid w:val="007E4360"/>
    <w:rsid w:val="008604C2"/>
    <w:rsid w:val="008978CF"/>
    <w:rsid w:val="008F294E"/>
    <w:rsid w:val="009A39F9"/>
    <w:rsid w:val="00A15155"/>
    <w:rsid w:val="00A804AD"/>
    <w:rsid w:val="00AB60CD"/>
    <w:rsid w:val="00AD51E5"/>
    <w:rsid w:val="00AF115A"/>
    <w:rsid w:val="00B178FD"/>
    <w:rsid w:val="00B365B3"/>
    <w:rsid w:val="00B60617"/>
    <w:rsid w:val="00BF6454"/>
    <w:rsid w:val="00C07C2E"/>
    <w:rsid w:val="00D5000B"/>
    <w:rsid w:val="00F622BB"/>
    <w:rsid w:val="00FA5BC4"/>
    <w:rsid w:val="00FB5515"/>
    <w:rsid w:val="00FC42A4"/>
    <w:rsid w:val="093D79A2"/>
    <w:rsid w:val="0BF28E87"/>
    <w:rsid w:val="1ABB4953"/>
    <w:rsid w:val="1C507A08"/>
    <w:rsid w:val="246D3A3C"/>
    <w:rsid w:val="3009FD51"/>
    <w:rsid w:val="3706588C"/>
    <w:rsid w:val="3A39769C"/>
    <w:rsid w:val="4DD72902"/>
    <w:rsid w:val="52BA9557"/>
    <w:rsid w:val="6C2426E4"/>
    <w:rsid w:val="7861C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D94DC"/>
  <w15:chartTrackingRefBased/>
  <w15:docId w15:val="{40FACEFC-D677-427A-BFF8-F0C7B956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A22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7A22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A221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A221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A221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A221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A221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A221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A221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A221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7A221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A221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A221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A221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A221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A221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A221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A221B"/>
    <w:rPr>
      <w:rFonts w:eastAsiaTheme="majorEastAsia" w:cstheme="majorBidi"/>
      <w:color w:val="272727" w:themeColor="text1" w:themeTint="D8"/>
    </w:rPr>
  </w:style>
  <w:style w:type="paragraph" w:styleId="Tittel">
    <w:name w:val="Title"/>
    <w:basedOn w:val="Normal"/>
    <w:next w:val="Normal"/>
    <w:link w:val="TittelTegn"/>
    <w:uiPriority w:val="10"/>
    <w:qFormat/>
    <w:rsid w:val="007A22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A221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A221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A221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A221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A221B"/>
    <w:rPr>
      <w:i/>
      <w:iCs/>
      <w:color w:val="404040" w:themeColor="text1" w:themeTint="BF"/>
    </w:rPr>
  </w:style>
  <w:style w:type="paragraph" w:styleId="Listeavsnitt">
    <w:name w:val="List Paragraph"/>
    <w:basedOn w:val="Normal"/>
    <w:uiPriority w:val="34"/>
    <w:qFormat/>
    <w:rsid w:val="007A221B"/>
    <w:pPr>
      <w:ind w:left="720"/>
      <w:contextualSpacing/>
    </w:pPr>
  </w:style>
  <w:style w:type="character" w:styleId="Sterkutheving">
    <w:name w:val="Intense Emphasis"/>
    <w:basedOn w:val="Standardskriftforavsnitt"/>
    <w:uiPriority w:val="21"/>
    <w:qFormat/>
    <w:rsid w:val="007A221B"/>
    <w:rPr>
      <w:i/>
      <w:iCs/>
      <w:color w:val="0F4761" w:themeColor="accent1" w:themeShade="BF"/>
    </w:rPr>
  </w:style>
  <w:style w:type="paragraph" w:styleId="Sterktsitat">
    <w:name w:val="Intense Quote"/>
    <w:basedOn w:val="Normal"/>
    <w:next w:val="Normal"/>
    <w:link w:val="SterktsitatTegn"/>
    <w:uiPriority w:val="30"/>
    <w:qFormat/>
    <w:rsid w:val="007A22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A221B"/>
    <w:rPr>
      <w:i/>
      <w:iCs/>
      <w:color w:val="0F4761" w:themeColor="accent1" w:themeShade="BF"/>
    </w:rPr>
  </w:style>
  <w:style w:type="character" w:styleId="Sterkreferanse">
    <w:name w:val="Intense Reference"/>
    <w:basedOn w:val="Standardskriftforavsnitt"/>
    <w:uiPriority w:val="32"/>
    <w:qFormat/>
    <w:rsid w:val="007A221B"/>
    <w:rPr>
      <w:b/>
      <w:bCs/>
      <w:smallCaps/>
      <w:color w:val="0F4761" w:themeColor="accent1" w:themeShade="BF"/>
      <w:spacing w:val="5"/>
    </w:rPr>
  </w:style>
  <w:style w:type="character" w:customStyle="1" w:styleId="CommentReference">
    <w:name w:val="Comment Reference"/>
    <w:basedOn w:val="Standardskriftforavsnitt"/>
    <w:uiPriority w:val="99"/>
    <w:semiHidden/>
    <w:unhideWhenUsed/>
    <w:rsid w:val="00AD51E5"/>
    <w:rPr>
      <w:sz w:val="16"/>
      <w:szCs w:val="16"/>
    </w:rPr>
  </w:style>
  <w:style w:type="paragraph" w:customStyle="1" w:styleId="CommentText">
    <w:name w:val="Comment Text"/>
    <w:basedOn w:val="Normal"/>
    <w:link w:val="CommentTextChar"/>
    <w:uiPriority w:val="99"/>
    <w:unhideWhenUsed/>
    <w:rsid w:val="00AD51E5"/>
    <w:pPr>
      <w:spacing w:line="240" w:lineRule="auto"/>
    </w:pPr>
    <w:rPr>
      <w:sz w:val="20"/>
      <w:szCs w:val="20"/>
    </w:rPr>
  </w:style>
  <w:style w:type="character" w:customStyle="1" w:styleId="CommentTextChar">
    <w:name w:val="Comment Text Char"/>
    <w:basedOn w:val="Standardskriftforavsnitt"/>
    <w:link w:val="CommentText"/>
    <w:uiPriority w:val="99"/>
    <w:rsid w:val="00AD51E5"/>
    <w:rPr>
      <w:sz w:val="20"/>
      <w:szCs w:val="20"/>
    </w:rPr>
  </w:style>
  <w:style w:type="paragraph" w:customStyle="1" w:styleId="CommentSubject">
    <w:name w:val="Comment Subject"/>
    <w:basedOn w:val="CommentText"/>
    <w:next w:val="CommentText"/>
    <w:link w:val="CommentSubjectChar"/>
    <w:uiPriority w:val="99"/>
    <w:semiHidden/>
    <w:unhideWhenUsed/>
    <w:rsid w:val="00AD51E5"/>
    <w:rPr>
      <w:b/>
      <w:bCs/>
    </w:rPr>
  </w:style>
  <w:style w:type="character" w:customStyle="1" w:styleId="CommentSubjectChar">
    <w:name w:val="Comment Subject Char"/>
    <w:basedOn w:val="CommentTextChar"/>
    <w:link w:val="CommentSubject"/>
    <w:uiPriority w:val="99"/>
    <w:semiHidden/>
    <w:rsid w:val="00AD51E5"/>
    <w:rPr>
      <w:b/>
      <w:bCs/>
      <w:sz w:val="20"/>
      <w:szCs w:val="20"/>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AF115A"/>
    <w:rPr>
      <w:b/>
      <w:bCs/>
    </w:rPr>
  </w:style>
  <w:style w:type="character" w:customStyle="1" w:styleId="KommentaremneTegn">
    <w:name w:val="Kommentaremne Tegn"/>
    <w:basedOn w:val="MerknadstekstTegn"/>
    <w:link w:val="Kommentaremne"/>
    <w:uiPriority w:val="99"/>
    <w:semiHidden/>
    <w:rsid w:val="00AF1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8C693B8F91C8AA4982E86992F90A56E0" ma:contentTypeVersion="76" ma:contentTypeDescription="Hovedinnholdstype for Stortingets dokumenter" ma:contentTypeScope="" ma:versionID="ed9f6083d895ef151cafa7245e4749c9">
  <xsd:schema xmlns:xsd="http://www.w3.org/2001/XMLSchema" xmlns:xs="http://www.w3.org/2001/XMLSchema" xmlns:p="http://schemas.microsoft.com/office/2006/metadata/properties" xmlns:ns2="cb0bb0c4-1762-4fd1-8095-ee74821cdcd0" targetNamespace="http://schemas.microsoft.com/office/2006/metadata/properties" ma:root="true" ma:fieldsID="b04c023c6a045a49e60e84897c9bcea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9c13e1d-e57b-4d86-9048-ffb261730a9a}" ma:internalName="TaxCatchAll" ma:showField="CatchAllData"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9c13e1d-e57b-4d86-9048-ffb261730a9a}" ma:internalName="TaxCatchAllLabel" ma:readOnly="true" ma:showField="CatchAllDataLabel"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029f158-55f0-4782-8078-31d5a0a9e101" ContentTypeId="0x010100E597067444FA2B47AF88D105670170AD"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952E2-86E5-496B-9DE0-44D6558716F0}">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23CFCB1D-6144-4FE7-A9C5-3AC6DDD8A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FE726-1240-461B-B387-595D4F51FE64}">
  <ds:schemaRefs>
    <ds:schemaRef ds:uri="Microsoft.SharePoint.Taxonomy.ContentTypeSync"/>
  </ds:schemaRefs>
</ds:datastoreItem>
</file>

<file path=customXml/itemProps4.xml><?xml version="1.0" encoding="utf-8"?>
<ds:datastoreItem xmlns:ds="http://schemas.openxmlformats.org/officeDocument/2006/customXml" ds:itemID="{6DD3A03A-C97C-422A-B33F-92497EFA07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959</Words>
  <Characters>5083</Characters>
  <Application>Microsoft Office Word</Application>
  <DocSecurity>0</DocSecurity>
  <Lines>42</Lines>
  <Paragraphs>12</Paragraphs>
  <ScaleCrop>false</ScaleCrop>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Andreas Mayer</dc:creator>
  <cp:keywords/>
  <dc:description/>
  <cp:lastModifiedBy>Kristian Andreas Mayer</cp:lastModifiedBy>
  <cp:revision>35</cp:revision>
  <dcterms:created xsi:type="dcterms:W3CDTF">2026-04-30T01:38:00Z</dcterms:created>
  <dcterms:modified xsi:type="dcterms:W3CDTF">2026-05-08T10:19:00Z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0x010100E597067444FA2B47AF88D105670170AD09008C693B8F91C8AA4982E86992F90A56E0</vt:lpwstr>
  </property>
  <property fmtid="{D5CDD505-2E9C-101B-9397-08002B2CF9AE}" pid="3" name="sidaFunksjon">
    <vt:lpwstr/>
  </property>
  <property fmtid="{D5CDD505-2E9C-101B-9397-08002B2CF9AE}" pid="4" name="docLang">
    <vt:lpwstr>nb</vt:lpwstr>
  </property>
</Properties>
</file>